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05"/>
        <w:tblW w:w="10080" w:type="dxa"/>
        <w:tblBorders>
          <w:bottom w:val="thinThickMediumGap" w:sz="12" w:space="0" w:color="auto"/>
        </w:tblBorders>
        <w:tblLayout w:type="fixed"/>
        <w:tblLook w:val="04A0" w:firstRow="1" w:lastRow="0" w:firstColumn="1" w:lastColumn="0" w:noHBand="0" w:noVBand="1"/>
      </w:tblPr>
      <w:tblGrid>
        <w:gridCol w:w="4419"/>
        <w:gridCol w:w="1546"/>
        <w:gridCol w:w="4115"/>
      </w:tblGrid>
      <w:tr w:rsidR="00EF5A1E" w:rsidTr="00793CD9">
        <w:trPr>
          <w:trHeight w:val="1797"/>
        </w:trPr>
        <w:tc>
          <w:tcPr>
            <w:tcW w:w="4419" w:type="dxa"/>
            <w:tcBorders>
              <w:top w:val="nil"/>
              <w:left w:val="nil"/>
              <w:bottom w:val="double" w:sz="6" w:space="0" w:color="auto"/>
              <w:right w:val="nil"/>
            </w:tcBorders>
            <w:vAlign w:val="center"/>
          </w:tcPr>
          <w:p w:rsidR="00EF5A1E" w:rsidRDefault="00EF5A1E" w:rsidP="00793CD9">
            <w:pPr>
              <w:spacing w:line="276" w:lineRule="auto"/>
              <w:jc w:val="center"/>
              <w:rPr>
                <w:color w:val="000000"/>
                <w:sz w:val="18"/>
                <w:szCs w:val="18"/>
              </w:rPr>
            </w:pPr>
            <w:proofErr w:type="gramStart"/>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ЕСПУБЛИКАҺЫ</w:t>
            </w:r>
            <w:proofErr w:type="gramEnd"/>
          </w:p>
          <w:p w:rsidR="00EF5A1E" w:rsidRDefault="00EF5A1E" w:rsidP="00793CD9">
            <w:pPr>
              <w:spacing w:line="276" w:lineRule="auto"/>
              <w:jc w:val="center"/>
              <w:rPr>
                <w:color w:val="000000"/>
                <w:sz w:val="18"/>
                <w:szCs w:val="18"/>
                <w:lang w:val="tt-RU"/>
              </w:rPr>
            </w:pPr>
            <w:r>
              <w:rPr>
                <w:color w:val="000000"/>
                <w:sz w:val="18"/>
                <w:szCs w:val="18"/>
                <w:lang w:val="tt-RU"/>
              </w:rPr>
              <w:t xml:space="preserve">САЛАУАТ РАЙОНЫ </w:t>
            </w:r>
          </w:p>
          <w:p w:rsidR="00EF5A1E" w:rsidRDefault="00EF5A1E" w:rsidP="00793CD9">
            <w:pPr>
              <w:spacing w:line="276" w:lineRule="auto"/>
              <w:jc w:val="center"/>
              <w:rPr>
                <w:color w:val="000000"/>
                <w:sz w:val="18"/>
                <w:szCs w:val="18"/>
                <w:lang w:val="tt-RU"/>
              </w:rPr>
            </w:pPr>
            <w:r>
              <w:rPr>
                <w:color w:val="000000"/>
                <w:sz w:val="18"/>
                <w:szCs w:val="18"/>
                <w:lang w:val="tt-RU"/>
              </w:rPr>
              <w:t>МУНИЦИПАЛЬ РАЙОНЫНЫҢ ЯНҒАНТАУ АУЫЛ</w:t>
            </w:r>
          </w:p>
          <w:p w:rsidR="00EF5A1E" w:rsidRDefault="00EF5A1E" w:rsidP="00793CD9">
            <w:pPr>
              <w:spacing w:line="276" w:lineRule="auto"/>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EF5A1E" w:rsidRDefault="00EF5A1E" w:rsidP="00793CD9">
            <w:pPr>
              <w:spacing w:line="276" w:lineRule="auto"/>
              <w:jc w:val="center"/>
              <w:rPr>
                <w:i/>
                <w:iCs/>
                <w:color w:val="000000"/>
                <w:sz w:val="18"/>
                <w:szCs w:val="18"/>
                <w:lang w:val="tt-RU"/>
              </w:rPr>
            </w:pPr>
          </w:p>
          <w:p w:rsidR="00EF5A1E" w:rsidRDefault="00EF5A1E" w:rsidP="003204C8">
            <w:pPr>
              <w:jc w:val="center"/>
              <w:rPr>
                <w:iCs/>
                <w:color w:val="000000"/>
                <w:sz w:val="18"/>
                <w:szCs w:val="18"/>
                <w:lang w:val="tt-RU"/>
              </w:rPr>
            </w:pPr>
            <w:r>
              <w:rPr>
                <w:iCs/>
                <w:color w:val="000000"/>
                <w:sz w:val="18"/>
                <w:szCs w:val="18"/>
                <w:lang w:val="tt-RU"/>
              </w:rPr>
              <w:t>452492, Сулпан  ауылы</w:t>
            </w:r>
          </w:p>
          <w:p w:rsidR="00EF5A1E" w:rsidRDefault="00EF5A1E" w:rsidP="003204C8">
            <w:pPr>
              <w:pStyle w:val="3"/>
              <w:tabs>
                <w:tab w:val="clear" w:pos="720"/>
                <w:tab w:val="left" w:pos="708"/>
              </w:tabs>
              <w:ind w:firstLine="0"/>
              <w:jc w:val="center"/>
              <w:rPr>
                <w:sz w:val="18"/>
                <w:szCs w:val="18"/>
              </w:rPr>
            </w:pPr>
            <w:proofErr w:type="spellStart"/>
            <w:r>
              <w:rPr>
                <w:sz w:val="18"/>
                <w:szCs w:val="18"/>
              </w:rPr>
              <w:t>Йәшел</w:t>
            </w:r>
            <w:proofErr w:type="spellEnd"/>
            <w:r>
              <w:rPr>
                <w:sz w:val="18"/>
                <w:szCs w:val="18"/>
              </w:rPr>
              <w:t xml:space="preserve"> </w:t>
            </w:r>
            <w:proofErr w:type="spellStart"/>
            <w:r>
              <w:rPr>
                <w:sz w:val="18"/>
                <w:szCs w:val="18"/>
              </w:rPr>
              <w:t>урамы</w:t>
            </w:r>
            <w:proofErr w:type="spellEnd"/>
            <w:r>
              <w:rPr>
                <w:sz w:val="18"/>
                <w:szCs w:val="18"/>
              </w:rPr>
              <w:t xml:space="preserve">, 13 </w:t>
            </w:r>
            <w:proofErr w:type="spellStart"/>
            <w:r>
              <w:rPr>
                <w:sz w:val="18"/>
                <w:szCs w:val="18"/>
              </w:rPr>
              <w:t>йорт</w:t>
            </w:r>
            <w:proofErr w:type="spellEnd"/>
          </w:p>
          <w:p w:rsidR="00EF5A1E" w:rsidRDefault="00EF5A1E" w:rsidP="003204C8">
            <w:pPr>
              <w:jc w:val="center"/>
              <w:rPr>
                <w:sz w:val="18"/>
                <w:szCs w:val="18"/>
              </w:rPr>
            </w:pPr>
            <w:r>
              <w:rPr>
                <w:sz w:val="18"/>
                <w:szCs w:val="18"/>
                <w:lang w:val="be-BY"/>
              </w:rPr>
              <w:t>тел. (34777) 2-88-22, 2-88-52</w:t>
            </w:r>
          </w:p>
          <w:p w:rsidR="00EF5A1E" w:rsidRDefault="00EF5A1E" w:rsidP="00793CD9">
            <w:pPr>
              <w:pStyle w:val="3"/>
              <w:tabs>
                <w:tab w:val="clear" w:pos="720"/>
                <w:tab w:val="num" w:pos="2868"/>
              </w:tabs>
              <w:spacing w:line="276" w:lineRule="auto"/>
              <w:ind w:left="2868" w:firstLine="0"/>
              <w:rPr>
                <w:sz w:val="18"/>
                <w:szCs w:val="18"/>
              </w:rPr>
            </w:pPr>
          </w:p>
        </w:tc>
        <w:tc>
          <w:tcPr>
            <w:tcW w:w="1546" w:type="dxa"/>
            <w:tcBorders>
              <w:top w:val="nil"/>
              <w:left w:val="nil"/>
              <w:bottom w:val="double" w:sz="6" w:space="0" w:color="auto"/>
              <w:right w:val="nil"/>
            </w:tcBorders>
            <w:vAlign w:val="center"/>
            <w:hideMark/>
          </w:tcPr>
          <w:p w:rsidR="00EF5A1E" w:rsidRDefault="00EF5A1E" w:rsidP="00793CD9">
            <w:pPr>
              <w:spacing w:line="360" w:lineRule="auto"/>
              <w:jc w:val="center"/>
              <w:rPr>
                <w:rFonts w:ascii="Peterburg" w:hAnsi="Peterburg"/>
                <w:color w:val="333300"/>
                <w:sz w:val="18"/>
                <w:szCs w:val="18"/>
              </w:rPr>
            </w:pPr>
            <w:r>
              <w:rPr>
                <w:noProof/>
                <w:lang w:eastAsia="ru-RU"/>
              </w:rPr>
              <w:drawing>
                <wp:anchor distT="0" distB="0" distL="114300" distR="114300" simplePos="0" relativeHeight="251684864"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13"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blip>
                          <a:srcRect/>
                          <a:stretch>
                            <a:fillRect/>
                          </a:stretch>
                        </pic:blipFill>
                        <pic:spPr bwMode="auto">
                          <a:xfrm>
                            <a:off x="0" y="0"/>
                            <a:ext cx="637540" cy="795020"/>
                          </a:xfrm>
                          <a:prstGeom prst="rect">
                            <a:avLst/>
                          </a:prstGeom>
                          <a:noFill/>
                        </pic:spPr>
                      </pic:pic>
                    </a:graphicData>
                  </a:graphic>
                </wp:anchor>
              </w:drawing>
            </w:r>
            <w:r>
              <w:rPr>
                <w:sz w:val="18"/>
                <w:szCs w:val="18"/>
              </w:rPr>
              <w:t xml:space="preserve"> </w:t>
            </w:r>
          </w:p>
        </w:tc>
        <w:tc>
          <w:tcPr>
            <w:tcW w:w="4115" w:type="dxa"/>
            <w:tcBorders>
              <w:top w:val="nil"/>
              <w:left w:val="nil"/>
              <w:bottom w:val="double" w:sz="6" w:space="0" w:color="auto"/>
              <w:right w:val="nil"/>
            </w:tcBorders>
            <w:vAlign w:val="center"/>
          </w:tcPr>
          <w:p w:rsidR="00EF5A1E" w:rsidRDefault="00EF5A1E" w:rsidP="00793CD9">
            <w:pPr>
              <w:spacing w:line="276" w:lineRule="auto"/>
              <w:jc w:val="center"/>
              <w:rPr>
                <w:rFonts w:eastAsia="Arial Unicode MS"/>
                <w:sz w:val="18"/>
                <w:szCs w:val="18"/>
                <w:lang w:val="tt-RU"/>
              </w:rPr>
            </w:pPr>
            <w:r>
              <w:rPr>
                <w:rFonts w:eastAsia="Arial Unicode MS"/>
                <w:sz w:val="18"/>
                <w:szCs w:val="18"/>
                <w:lang w:val="tt-RU"/>
              </w:rPr>
              <w:t>РЕСПУБЛИКА БАШКОРТОСТАН</w:t>
            </w:r>
          </w:p>
          <w:p w:rsidR="00EF5A1E" w:rsidRDefault="00EF5A1E" w:rsidP="00793CD9">
            <w:pPr>
              <w:spacing w:line="276" w:lineRule="auto"/>
              <w:jc w:val="center"/>
              <w:rPr>
                <w:rFonts w:eastAsia="Arial Unicode MS"/>
                <w:sz w:val="18"/>
                <w:szCs w:val="18"/>
                <w:lang w:val="tt-RU"/>
              </w:rPr>
            </w:pPr>
            <w:r>
              <w:rPr>
                <w:rFonts w:eastAsia="Arial Unicode MS"/>
                <w:sz w:val="18"/>
                <w:szCs w:val="18"/>
              </w:rPr>
              <w:t xml:space="preserve">АДМИНИСТРАЦИЯ СЕЛЬСКОГО ПОСЕЛЕНИЯ ЯНГАНТАУСКИЙ СЕЛЬСОВЕТ </w:t>
            </w:r>
          </w:p>
          <w:p w:rsidR="00EF5A1E" w:rsidRDefault="00EF5A1E" w:rsidP="00793CD9">
            <w:pPr>
              <w:spacing w:line="276" w:lineRule="auto"/>
              <w:jc w:val="center"/>
              <w:rPr>
                <w:rFonts w:eastAsia="Arial Unicode MS"/>
                <w:sz w:val="18"/>
                <w:szCs w:val="18"/>
                <w:lang w:val="tt-RU"/>
              </w:rPr>
            </w:pPr>
            <w:r>
              <w:rPr>
                <w:rFonts w:eastAsia="Arial Unicode MS"/>
                <w:sz w:val="18"/>
                <w:szCs w:val="18"/>
              </w:rPr>
              <w:t>МУНИЦИПАЛЬНОГО РАЙОНА</w:t>
            </w:r>
          </w:p>
          <w:p w:rsidR="00EF5A1E" w:rsidRDefault="00EF5A1E" w:rsidP="00793CD9">
            <w:pPr>
              <w:spacing w:line="276" w:lineRule="auto"/>
              <w:jc w:val="center"/>
              <w:rPr>
                <w:rFonts w:eastAsia="Arial Unicode MS"/>
                <w:b/>
                <w:bCs/>
                <w:sz w:val="18"/>
                <w:szCs w:val="18"/>
              </w:rPr>
            </w:pPr>
            <w:r>
              <w:rPr>
                <w:rFonts w:eastAsia="Arial Unicode MS"/>
                <w:sz w:val="18"/>
                <w:szCs w:val="18"/>
              </w:rPr>
              <w:t>САЛАВАТСКИЙ РАЙОН</w:t>
            </w:r>
          </w:p>
          <w:p w:rsidR="00EF5A1E" w:rsidRDefault="00EF5A1E" w:rsidP="003204C8">
            <w:pPr>
              <w:jc w:val="center"/>
              <w:rPr>
                <w:sz w:val="18"/>
                <w:szCs w:val="18"/>
              </w:rPr>
            </w:pPr>
            <w:r>
              <w:rPr>
                <w:sz w:val="18"/>
                <w:szCs w:val="18"/>
              </w:rPr>
              <w:t>452492</w:t>
            </w:r>
            <w:r>
              <w:t xml:space="preserve">, </w:t>
            </w:r>
            <w:proofErr w:type="spellStart"/>
            <w:r>
              <w:rPr>
                <w:sz w:val="18"/>
                <w:szCs w:val="18"/>
              </w:rPr>
              <w:t>д.Чулпан</w:t>
            </w:r>
            <w:proofErr w:type="spellEnd"/>
            <w:r>
              <w:rPr>
                <w:sz w:val="18"/>
                <w:szCs w:val="18"/>
              </w:rPr>
              <w:t xml:space="preserve">, </w:t>
            </w:r>
          </w:p>
          <w:p w:rsidR="00EF5A1E" w:rsidRDefault="00EF5A1E" w:rsidP="003204C8">
            <w:pPr>
              <w:jc w:val="center"/>
              <w:rPr>
                <w:sz w:val="18"/>
                <w:szCs w:val="18"/>
              </w:rPr>
            </w:pPr>
            <w:r>
              <w:rPr>
                <w:sz w:val="18"/>
                <w:szCs w:val="18"/>
              </w:rPr>
              <w:t>ул.Зелёная, д.13</w:t>
            </w:r>
          </w:p>
          <w:p w:rsidR="00EF5A1E" w:rsidRDefault="00EF5A1E" w:rsidP="003204C8">
            <w:pPr>
              <w:jc w:val="center"/>
              <w:rPr>
                <w:sz w:val="18"/>
                <w:szCs w:val="18"/>
                <w:lang w:val="en-US"/>
              </w:rPr>
            </w:pPr>
            <w:r>
              <w:rPr>
                <w:sz w:val="18"/>
                <w:szCs w:val="18"/>
                <w:lang w:val="be-BY"/>
              </w:rPr>
              <w:t>тел. (34777) 2-88-22, 2-88-52</w:t>
            </w:r>
          </w:p>
          <w:p w:rsidR="00EF5A1E" w:rsidRDefault="00EF5A1E" w:rsidP="00793CD9">
            <w:pPr>
              <w:spacing w:line="276" w:lineRule="auto"/>
              <w:jc w:val="center"/>
              <w:rPr>
                <w:sz w:val="18"/>
                <w:szCs w:val="18"/>
                <w:lang w:val="en-US"/>
              </w:rPr>
            </w:pPr>
          </w:p>
        </w:tc>
      </w:tr>
    </w:tbl>
    <w:p w:rsidR="005D200D" w:rsidRPr="003E0F12" w:rsidRDefault="005D200D" w:rsidP="005D200D">
      <w:pPr>
        <w:rPr>
          <w:b/>
        </w:rPr>
      </w:pPr>
      <w:r w:rsidRPr="00793CD9">
        <w:rPr>
          <w:sz w:val="28"/>
          <w:szCs w:val="28"/>
        </w:rPr>
        <w:t xml:space="preserve">     </w:t>
      </w:r>
      <w:r w:rsidRPr="003E0F12">
        <w:t xml:space="preserve">            </w:t>
      </w:r>
      <w:r w:rsidRPr="003E0F12">
        <w:rPr>
          <w:b/>
          <w:lang w:val="ba-RU"/>
        </w:rPr>
        <w:t>Ҡ</w:t>
      </w:r>
      <w:r w:rsidRPr="003E0F12">
        <w:rPr>
          <w:b/>
        </w:rPr>
        <w:t xml:space="preserve">АРАР                                   </w:t>
      </w:r>
      <w:r>
        <w:rPr>
          <w:b/>
        </w:rPr>
        <w:t xml:space="preserve">           </w:t>
      </w:r>
      <w:r w:rsidRPr="003E0F12">
        <w:rPr>
          <w:b/>
        </w:rPr>
        <w:t xml:space="preserve"> № </w:t>
      </w:r>
      <w:r>
        <w:rPr>
          <w:b/>
        </w:rPr>
        <w:t xml:space="preserve">31  </w:t>
      </w:r>
      <w:r w:rsidRPr="003E0F12">
        <w:rPr>
          <w:b/>
        </w:rPr>
        <w:t xml:space="preserve">                </w:t>
      </w:r>
      <w:r>
        <w:rPr>
          <w:b/>
        </w:rPr>
        <w:t xml:space="preserve">     </w:t>
      </w:r>
      <w:r w:rsidRPr="003E0F12">
        <w:rPr>
          <w:b/>
        </w:rPr>
        <w:t xml:space="preserve"> ПОСТАНОВЛЕНИЕ</w:t>
      </w:r>
    </w:p>
    <w:p w:rsidR="005D200D" w:rsidRDefault="005D200D" w:rsidP="005D200D">
      <w:pPr>
        <w:rPr>
          <w:sz w:val="28"/>
          <w:szCs w:val="28"/>
        </w:rPr>
      </w:pPr>
      <w:r w:rsidRPr="003E0F12">
        <w:t xml:space="preserve">          </w:t>
      </w:r>
      <w:r>
        <w:t xml:space="preserve">  </w:t>
      </w:r>
      <w:r w:rsidRPr="00696EAD">
        <w:rPr>
          <w:sz w:val="28"/>
          <w:szCs w:val="28"/>
        </w:rPr>
        <w:t xml:space="preserve">   </w:t>
      </w:r>
      <w:r>
        <w:rPr>
          <w:sz w:val="28"/>
          <w:szCs w:val="28"/>
        </w:rPr>
        <w:t xml:space="preserve">05 </w:t>
      </w:r>
      <w:proofErr w:type="gramStart"/>
      <w:r>
        <w:rPr>
          <w:sz w:val="28"/>
          <w:szCs w:val="28"/>
        </w:rPr>
        <w:t>май</w:t>
      </w:r>
      <w:r w:rsidRPr="00696EAD">
        <w:rPr>
          <w:sz w:val="28"/>
          <w:szCs w:val="28"/>
        </w:rPr>
        <w:t xml:space="preserve">  2026</w:t>
      </w:r>
      <w:proofErr w:type="gramEnd"/>
      <w:r w:rsidRPr="00696EAD">
        <w:rPr>
          <w:sz w:val="28"/>
          <w:szCs w:val="28"/>
        </w:rPr>
        <w:t xml:space="preserve"> й.                                                             </w:t>
      </w:r>
      <w:r>
        <w:rPr>
          <w:sz w:val="28"/>
          <w:szCs w:val="28"/>
        </w:rPr>
        <w:t>05 мая</w:t>
      </w:r>
      <w:r w:rsidRPr="00696EAD">
        <w:rPr>
          <w:sz w:val="28"/>
          <w:szCs w:val="28"/>
        </w:rPr>
        <w:t xml:space="preserve"> 2026</w:t>
      </w:r>
      <w:r w:rsidRPr="00696EAD">
        <w:rPr>
          <w:sz w:val="28"/>
          <w:szCs w:val="28"/>
          <w:lang w:val="ba-RU"/>
        </w:rPr>
        <w:t xml:space="preserve"> </w:t>
      </w:r>
      <w:r w:rsidRPr="00696EAD">
        <w:rPr>
          <w:sz w:val="28"/>
          <w:szCs w:val="28"/>
        </w:rPr>
        <w:t xml:space="preserve">г. </w:t>
      </w:r>
    </w:p>
    <w:p w:rsidR="00EF5A1E" w:rsidRDefault="00EF5A1E" w:rsidP="005D200D">
      <w:pPr>
        <w:jc w:val="both"/>
        <w:rPr>
          <w:sz w:val="22"/>
          <w:szCs w:val="22"/>
        </w:rPr>
      </w:pPr>
    </w:p>
    <w:p w:rsidR="005D200D" w:rsidRDefault="005D200D" w:rsidP="005D200D">
      <w:pPr>
        <w:jc w:val="both"/>
        <w:rPr>
          <w:sz w:val="22"/>
          <w:szCs w:val="22"/>
        </w:rPr>
      </w:pPr>
    </w:p>
    <w:p w:rsidR="005D200D" w:rsidRPr="005D200D" w:rsidRDefault="005D200D" w:rsidP="005D200D">
      <w:pPr>
        <w:suppressAutoHyphens w:val="0"/>
        <w:ind w:right="423" w:firstLine="473"/>
        <w:jc w:val="center"/>
        <w:rPr>
          <w:color w:val="000000"/>
          <w:sz w:val="28"/>
          <w:szCs w:val="28"/>
          <w:lang w:eastAsia="ru-RU"/>
        </w:rPr>
      </w:pPr>
      <w:r w:rsidRPr="005D200D">
        <w:rPr>
          <w:bCs/>
          <w:color w:val="000000"/>
          <w:sz w:val="28"/>
          <w:szCs w:val="28"/>
          <w:lang w:eastAsia="ru-RU"/>
        </w:rPr>
        <w:t xml:space="preserve">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Администрации сельского поселения </w:t>
      </w:r>
      <w:bookmarkStart w:id="0" w:name="_Hlk229059868"/>
      <w:proofErr w:type="spellStart"/>
      <w:r>
        <w:rPr>
          <w:bCs/>
          <w:color w:val="000000"/>
          <w:sz w:val="28"/>
          <w:szCs w:val="28"/>
          <w:lang w:eastAsia="ru-RU"/>
        </w:rPr>
        <w:t>Янгантауский</w:t>
      </w:r>
      <w:proofErr w:type="spellEnd"/>
      <w:r w:rsidRPr="005D200D">
        <w:rPr>
          <w:bCs/>
          <w:color w:val="000000"/>
          <w:sz w:val="28"/>
          <w:szCs w:val="28"/>
          <w:lang w:eastAsia="ru-RU"/>
        </w:rPr>
        <w:t xml:space="preserve"> </w:t>
      </w:r>
      <w:bookmarkEnd w:id="0"/>
      <w:r w:rsidRPr="005D200D">
        <w:rPr>
          <w:bCs/>
          <w:color w:val="000000"/>
          <w:sz w:val="28"/>
          <w:szCs w:val="28"/>
          <w:lang w:eastAsia="ru-RU"/>
        </w:rPr>
        <w:t xml:space="preserve">сельсовет муниципального района </w:t>
      </w:r>
      <w:proofErr w:type="spellStart"/>
      <w:r w:rsidRPr="005D200D">
        <w:rPr>
          <w:bCs/>
          <w:color w:val="000000"/>
          <w:sz w:val="28"/>
          <w:szCs w:val="28"/>
          <w:lang w:eastAsia="ru-RU"/>
        </w:rPr>
        <w:t>Салаватский</w:t>
      </w:r>
      <w:proofErr w:type="spellEnd"/>
      <w:r w:rsidRPr="005D200D">
        <w:rPr>
          <w:bCs/>
          <w:color w:val="000000"/>
          <w:sz w:val="28"/>
          <w:szCs w:val="28"/>
          <w:lang w:eastAsia="ru-RU"/>
        </w:rPr>
        <w:t xml:space="preserve"> район Республики Башкортостан,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характера муниципальными служащими Администрации сельского поселения </w:t>
      </w:r>
      <w:proofErr w:type="spellStart"/>
      <w:r>
        <w:rPr>
          <w:bCs/>
          <w:color w:val="000000"/>
          <w:sz w:val="28"/>
          <w:szCs w:val="28"/>
          <w:lang w:eastAsia="ru-RU"/>
        </w:rPr>
        <w:t>Янгантауский</w:t>
      </w:r>
      <w:proofErr w:type="spellEnd"/>
      <w:r w:rsidRPr="005D200D">
        <w:rPr>
          <w:bCs/>
          <w:color w:val="000000"/>
          <w:sz w:val="28"/>
          <w:szCs w:val="28"/>
          <w:lang w:eastAsia="ru-RU"/>
        </w:rPr>
        <w:t xml:space="preserve"> сельсовет муниципального района </w:t>
      </w:r>
      <w:proofErr w:type="spellStart"/>
      <w:r w:rsidRPr="005D200D">
        <w:rPr>
          <w:bCs/>
          <w:color w:val="000000"/>
          <w:sz w:val="28"/>
          <w:szCs w:val="28"/>
          <w:lang w:eastAsia="ru-RU"/>
        </w:rPr>
        <w:t>Салаватский</w:t>
      </w:r>
      <w:proofErr w:type="spellEnd"/>
      <w:r w:rsidRPr="005D200D">
        <w:rPr>
          <w:bCs/>
          <w:color w:val="000000"/>
          <w:sz w:val="28"/>
          <w:szCs w:val="28"/>
          <w:lang w:eastAsia="ru-RU"/>
        </w:rPr>
        <w:t xml:space="preserve"> район Республики Башкортостан, замещающими должности муниципальной службы, предусмотренные соответствующим перечнем</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 </w:t>
      </w:r>
    </w:p>
    <w:p w:rsidR="005D200D" w:rsidRPr="005D200D" w:rsidRDefault="005D200D" w:rsidP="005D200D">
      <w:pPr>
        <w:tabs>
          <w:tab w:val="left" w:pos="540"/>
          <w:tab w:val="left" w:pos="12780"/>
        </w:tabs>
        <w:suppressAutoHyphens w:val="0"/>
        <w:jc w:val="both"/>
        <w:rPr>
          <w:color w:val="000000"/>
          <w:sz w:val="28"/>
          <w:szCs w:val="28"/>
          <w:lang w:eastAsia="ru-RU"/>
        </w:rPr>
      </w:pPr>
      <w:r w:rsidRPr="005D200D">
        <w:rPr>
          <w:rFonts w:eastAsiaTheme="minorEastAsia"/>
          <w:sz w:val="28"/>
          <w:szCs w:val="28"/>
          <w:lang w:eastAsia="ru-RU"/>
        </w:rPr>
        <w:tab/>
        <w:t xml:space="preserve">Руководствуясь Федеральным законом от 2 марта 2007 года № 25-ФЗ «О муниципальной службе в Российской Федерации» (далее – Федеральный закон № 25-ФЗ), Федеральным законом от 25 декабря 2008 года № 273-ФЗ «О противодействии коррупции» (далее – Федеральный закон № 273-ФЗ), Федеральным </w:t>
      </w:r>
      <w:hyperlink r:id="rId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5D200D">
          <w:rPr>
            <w:rFonts w:eastAsiaTheme="minorEastAsia"/>
            <w:sz w:val="28"/>
            <w:szCs w:val="28"/>
            <w:lang w:eastAsia="ru-RU"/>
          </w:rPr>
          <w:t>законом</w:t>
        </w:r>
      </w:hyperlink>
      <w:r w:rsidRPr="005D200D">
        <w:rPr>
          <w:rFonts w:eastAsiaTheme="minorEastAsia"/>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(далее – Федеральный закон № 230-ФЗ), Указом Президента Российской Федерации от 31 декабря 2025 года № 1009 «Об изменении и признании утратившим силу некоторых актов Президента Российской Федерации», Законом Республики Башкортостан от 16 июля 2007 года № 453-3 «О муниципальной службе в Республике Башкортостан», </w:t>
      </w:r>
      <w:r w:rsidRPr="005D200D">
        <w:rPr>
          <w:color w:val="000000"/>
          <w:sz w:val="28"/>
          <w:szCs w:val="28"/>
          <w:lang w:eastAsia="ru-RU"/>
        </w:rPr>
        <w:t xml:space="preserve">Администрация сельского поселения </w:t>
      </w:r>
      <w:proofErr w:type="spellStart"/>
      <w:r>
        <w:rPr>
          <w:bCs/>
          <w:color w:val="000000"/>
          <w:sz w:val="28"/>
          <w:szCs w:val="28"/>
          <w:lang w:eastAsia="ru-RU"/>
        </w:rPr>
        <w:t>Янгантауский</w:t>
      </w:r>
      <w:proofErr w:type="spellEnd"/>
      <w:r w:rsidRPr="005D200D">
        <w:rPr>
          <w:bCs/>
          <w:color w:val="000000"/>
          <w:sz w:val="28"/>
          <w:szCs w:val="28"/>
          <w:lang w:eastAsia="ru-RU"/>
        </w:rPr>
        <w:t xml:space="preserve"> </w:t>
      </w:r>
      <w:r w:rsidRPr="005D200D">
        <w:rPr>
          <w:color w:val="000000"/>
          <w:sz w:val="28"/>
          <w:szCs w:val="28"/>
          <w:lang w:eastAsia="ru-RU"/>
        </w:rPr>
        <w:t xml:space="preserve">сельсовет муниципального района </w:t>
      </w:r>
      <w:proofErr w:type="spellStart"/>
      <w:r w:rsidRPr="005D200D">
        <w:rPr>
          <w:color w:val="000000"/>
          <w:sz w:val="28"/>
          <w:szCs w:val="28"/>
          <w:lang w:eastAsia="ru-RU"/>
        </w:rPr>
        <w:t>Салаватский</w:t>
      </w:r>
      <w:proofErr w:type="spellEnd"/>
      <w:r w:rsidRPr="005D200D">
        <w:rPr>
          <w:color w:val="000000"/>
          <w:sz w:val="28"/>
          <w:szCs w:val="28"/>
          <w:lang w:eastAsia="ru-RU"/>
        </w:rPr>
        <w:t xml:space="preserve"> район Республики Башкортостан</w:t>
      </w:r>
    </w:p>
    <w:p w:rsidR="005D200D" w:rsidRDefault="005D200D" w:rsidP="005D200D">
      <w:pPr>
        <w:tabs>
          <w:tab w:val="left" w:pos="540"/>
          <w:tab w:val="left" w:pos="12780"/>
        </w:tabs>
        <w:suppressAutoHyphens w:val="0"/>
        <w:jc w:val="both"/>
        <w:rPr>
          <w:color w:val="000000"/>
          <w:sz w:val="28"/>
          <w:szCs w:val="28"/>
          <w:lang w:eastAsia="ru-RU"/>
        </w:rPr>
      </w:pPr>
      <w:r w:rsidRPr="005D200D">
        <w:rPr>
          <w:color w:val="000000"/>
          <w:sz w:val="28"/>
          <w:szCs w:val="28"/>
          <w:lang w:eastAsia="ru-RU"/>
        </w:rPr>
        <w:t>ПОСТАНОВЛЯЕТ:</w:t>
      </w:r>
    </w:p>
    <w:p w:rsidR="00CE6F3B" w:rsidRDefault="005D200D" w:rsidP="00CE6F3B">
      <w:pPr>
        <w:tabs>
          <w:tab w:val="left" w:pos="540"/>
          <w:tab w:val="left" w:pos="12780"/>
        </w:tabs>
        <w:suppressAutoHyphens w:val="0"/>
        <w:jc w:val="both"/>
        <w:rPr>
          <w:color w:val="000000"/>
          <w:sz w:val="28"/>
          <w:szCs w:val="28"/>
          <w:lang w:eastAsia="ru-RU"/>
        </w:rPr>
      </w:pPr>
      <w:r w:rsidRPr="005D200D">
        <w:rPr>
          <w:color w:val="000000"/>
          <w:sz w:val="28"/>
          <w:szCs w:val="28"/>
          <w:lang w:eastAsia="ru-RU"/>
        </w:rPr>
        <w:tab/>
        <w:t>1. Утвердить Положение о представлении сведений о доходах, об имуществе и обязательствах имущественного характера гражданами и муниципальными </w:t>
      </w:r>
      <w:r w:rsidR="00CE6F3B" w:rsidRPr="005D200D">
        <w:rPr>
          <w:color w:val="000000"/>
          <w:sz w:val="28"/>
          <w:szCs w:val="28"/>
          <w:lang w:eastAsia="ru-RU"/>
        </w:rPr>
        <w:t>служащими </w:t>
      </w:r>
      <w:r w:rsidR="00CE6F3B">
        <w:rPr>
          <w:color w:val="000000"/>
          <w:sz w:val="28"/>
          <w:szCs w:val="28"/>
          <w:lang w:eastAsia="ru-RU"/>
        </w:rPr>
        <w:t xml:space="preserve">Администрации </w:t>
      </w:r>
      <w:r w:rsidR="00CE6F3B" w:rsidRPr="005D200D">
        <w:rPr>
          <w:color w:val="000000"/>
          <w:sz w:val="28"/>
          <w:szCs w:val="28"/>
          <w:lang w:eastAsia="ru-RU"/>
        </w:rPr>
        <w:t xml:space="preserve">сельского поселения </w:t>
      </w:r>
      <w:proofErr w:type="spellStart"/>
      <w:r w:rsidR="00CE6F3B">
        <w:rPr>
          <w:bCs/>
          <w:color w:val="000000"/>
          <w:sz w:val="28"/>
          <w:szCs w:val="28"/>
          <w:lang w:eastAsia="ru-RU"/>
        </w:rPr>
        <w:t>Янгантауский</w:t>
      </w:r>
      <w:proofErr w:type="spellEnd"/>
      <w:r w:rsidR="00CE6F3B" w:rsidRPr="005D200D">
        <w:rPr>
          <w:bCs/>
          <w:color w:val="000000"/>
          <w:sz w:val="28"/>
          <w:szCs w:val="28"/>
          <w:lang w:eastAsia="ru-RU"/>
        </w:rPr>
        <w:t xml:space="preserve"> </w:t>
      </w:r>
      <w:r w:rsidR="00CE6F3B" w:rsidRPr="005D200D">
        <w:rPr>
          <w:color w:val="000000"/>
          <w:sz w:val="28"/>
          <w:szCs w:val="28"/>
          <w:lang w:eastAsia="ru-RU"/>
        </w:rPr>
        <w:t>сельсовет муниципального</w:t>
      </w:r>
      <w:r w:rsidRPr="005D200D">
        <w:rPr>
          <w:color w:val="000000"/>
          <w:sz w:val="28"/>
          <w:szCs w:val="28"/>
          <w:lang w:eastAsia="ru-RU"/>
        </w:rPr>
        <w:t xml:space="preserve"> района </w:t>
      </w:r>
      <w:proofErr w:type="spellStart"/>
      <w:r w:rsidRPr="005D200D">
        <w:rPr>
          <w:color w:val="000000"/>
          <w:sz w:val="28"/>
          <w:szCs w:val="28"/>
          <w:lang w:eastAsia="ru-RU"/>
        </w:rPr>
        <w:t>Салаватский</w:t>
      </w:r>
      <w:proofErr w:type="spellEnd"/>
      <w:r w:rsidRPr="005D200D">
        <w:rPr>
          <w:color w:val="000000"/>
          <w:sz w:val="28"/>
          <w:szCs w:val="28"/>
          <w:lang w:eastAsia="ru-RU"/>
        </w:rPr>
        <w:t xml:space="preserve"> район Республики Башкортостан,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w:t>
      </w:r>
    </w:p>
    <w:p w:rsidR="005D200D" w:rsidRPr="005D200D" w:rsidRDefault="00CE6F3B" w:rsidP="00CE6F3B">
      <w:pPr>
        <w:tabs>
          <w:tab w:val="left" w:pos="540"/>
          <w:tab w:val="left" w:pos="12780"/>
        </w:tabs>
        <w:suppressAutoHyphens w:val="0"/>
        <w:jc w:val="both"/>
        <w:rPr>
          <w:color w:val="000000"/>
          <w:sz w:val="28"/>
          <w:szCs w:val="28"/>
          <w:lang w:eastAsia="ru-RU"/>
        </w:rPr>
      </w:pPr>
      <w:r>
        <w:rPr>
          <w:color w:val="000000"/>
          <w:sz w:val="28"/>
          <w:szCs w:val="28"/>
          <w:lang w:eastAsia="ru-RU"/>
        </w:rPr>
        <w:lastRenderedPageBreak/>
        <w:t xml:space="preserve">имущественного характера муниципальными служащими </w:t>
      </w:r>
      <w:bookmarkStart w:id="1" w:name="_Hlk229123133"/>
      <w:r>
        <w:rPr>
          <w:color w:val="000000"/>
          <w:sz w:val="28"/>
          <w:szCs w:val="28"/>
          <w:lang w:eastAsia="ru-RU"/>
        </w:rPr>
        <w:t xml:space="preserve">Администрации </w:t>
      </w:r>
      <w:r w:rsidR="005D200D" w:rsidRPr="005D200D">
        <w:rPr>
          <w:color w:val="000000"/>
          <w:sz w:val="28"/>
          <w:szCs w:val="28"/>
          <w:lang w:eastAsia="ru-RU"/>
        </w:rPr>
        <w:t xml:space="preserve">сельского поселения </w:t>
      </w:r>
      <w:proofErr w:type="spellStart"/>
      <w:r w:rsidR="005D200D">
        <w:rPr>
          <w:bCs/>
          <w:color w:val="000000"/>
          <w:sz w:val="28"/>
          <w:szCs w:val="28"/>
          <w:lang w:eastAsia="ru-RU"/>
        </w:rPr>
        <w:t>Янгантауский</w:t>
      </w:r>
      <w:proofErr w:type="spellEnd"/>
      <w:r w:rsidR="005D200D" w:rsidRPr="005D200D">
        <w:rPr>
          <w:bCs/>
          <w:color w:val="000000"/>
          <w:sz w:val="28"/>
          <w:szCs w:val="28"/>
          <w:lang w:eastAsia="ru-RU"/>
        </w:rPr>
        <w:t xml:space="preserve"> </w:t>
      </w:r>
      <w:r w:rsidR="005D200D" w:rsidRPr="005D200D">
        <w:rPr>
          <w:color w:val="000000"/>
          <w:sz w:val="28"/>
          <w:szCs w:val="28"/>
          <w:lang w:eastAsia="ru-RU"/>
        </w:rPr>
        <w:t xml:space="preserve">сельсовет муниципального </w:t>
      </w:r>
      <w:bookmarkEnd w:id="1"/>
      <w:r w:rsidR="005D200D" w:rsidRPr="005D200D">
        <w:rPr>
          <w:color w:val="000000"/>
          <w:sz w:val="28"/>
          <w:szCs w:val="28"/>
          <w:lang w:eastAsia="ru-RU"/>
        </w:rPr>
        <w:t xml:space="preserve">района </w:t>
      </w:r>
      <w:proofErr w:type="spellStart"/>
      <w:r w:rsidR="005D200D" w:rsidRPr="005D200D">
        <w:rPr>
          <w:color w:val="000000"/>
          <w:sz w:val="28"/>
          <w:szCs w:val="28"/>
          <w:lang w:eastAsia="ru-RU"/>
        </w:rPr>
        <w:t>Салаватский</w:t>
      </w:r>
      <w:proofErr w:type="spellEnd"/>
      <w:r w:rsidR="005D200D" w:rsidRPr="005D200D">
        <w:rPr>
          <w:color w:val="000000"/>
          <w:sz w:val="28"/>
          <w:szCs w:val="28"/>
          <w:lang w:eastAsia="ru-RU"/>
        </w:rPr>
        <w:t xml:space="preserve"> район Республики Башкортостан, замещающими должности муниципальной службы, предусмотренные соответствующим перечнем.</w:t>
      </w:r>
    </w:p>
    <w:p w:rsidR="008817A4" w:rsidRDefault="005D200D" w:rsidP="008817A4">
      <w:pPr>
        <w:suppressAutoHyphens w:val="0"/>
        <w:ind w:firstLine="708"/>
        <w:jc w:val="both"/>
        <w:rPr>
          <w:sz w:val="28"/>
          <w:szCs w:val="28"/>
          <w:lang w:eastAsia="ru-RU"/>
        </w:rPr>
      </w:pPr>
      <w:r w:rsidRPr="005D200D">
        <w:rPr>
          <w:sz w:val="28"/>
          <w:szCs w:val="28"/>
          <w:lang w:eastAsia="ru-RU"/>
        </w:rPr>
        <w:t xml:space="preserve">2. Настоящее Постановление обнародовать на информационном стенде Администрации сельского поселения </w:t>
      </w:r>
      <w:proofErr w:type="spellStart"/>
      <w:r>
        <w:rPr>
          <w:bCs/>
          <w:color w:val="000000"/>
          <w:sz w:val="28"/>
          <w:szCs w:val="28"/>
          <w:lang w:eastAsia="ru-RU"/>
        </w:rPr>
        <w:t>Янгантауский</w:t>
      </w:r>
      <w:proofErr w:type="spellEnd"/>
      <w:r w:rsidRPr="005D200D">
        <w:rPr>
          <w:bCs/>
          <w:color w:val="000000"/>
          <w:sz w:val="28"/>
          <w:szCs w:val="28"/>
          <w:lang w:eastAsia="ru-RU"/>
        </w:rPr>
        <w:t xml:space="preserve"> </w:t>
      </w:r>
      <w:r w:rsidRPr="005D200D">
        <w:rPr>
          <w:sz w:val="28"/>
          <w:szCs w:val="28"/>
          <w:lang w:eastAsia="ru-RU"/>
        </w:rPr>
        <w:t xml:space="preserve">сельсовет муниципального района </w:t>
      </w:r>
      <w:proofErr w:type="spellStart"/>
      <w:r w:rsidRPr="005D200D">
        <w:rPr>
          <w:sz w:val="28"/>
          <w:szCs w:val="28"/>
          <w:lang w:eastAsia="ru-RU"/>
        </w:rPr>
        <w:t>Салаватский</w:t>
      </w:r>
      <w:proofErr w:type="spellEnd"/>
      <w:r w:rsidRPr="005D200D">
        <w:rPr>
          <w:sz w:val="28"/>
          <w:szCs w:val="28"/>
          <w:lang w:eastAsia="ru-RU"/>
        </w:rPr>
        <w:t xml:space="preserve"> район Республики Башкортостан по адресу: Республика Башкортостан, </w:t>
      </w:r>
      <w:proofErr w:type="spellStart"/>
      <w:r w:rsidRPr="005D200D">
        <w:rPr>
          <w:sz w:val="28"/>
          <w:szCs w:val="28"/>
          <w:lang w:eastAsia="ru-RU"/>
        </w:rPr>
        <w:t>Салаватский</w:t>
      </w:r>
      <w:proofErr w:type="spellEnd"/>
      <w:r w:rsidRPr="005D200D">
        <w:rPr>
          <w:sz w:val="28"/>
          <w:szCs w:val="28"/>
          <w:lang w:eastAsia="ru-RU"/>
        </w:rPr>
        <w:t xml:space="preserve"> район, </w:t>
      </w:r>
      <w:proofErr w:type="spellStart"/>
      <w:r w:rsidR="008817A4">
        <w:rPr>
          <w:sz w:val="28"/>
          <w:szCs w:val="28"/>
          <w:lang w:eastAsia="ru-RU"/>
        </w:rPr>
        <w:t>д.Чулпан</w:t>
      </w:r>
      <w:proofErr w:type="spellEnd"/>
      <w:r w:rsidR="008817A4">
        <w:rPr>
          <w:sz w:val="28"/>
          <w:szCs w:val="28"/>
          <w:lang w:eastAsia="ru-RU"/>
        </w:rPr>
        <w:t xml:space="preserve">, </w:t>
      </w:r>
      <w:r w:rsidRPr="005D200D">
        <w:rPr>
          <w:sz w:val="28"/>
          <w:szCs w:val="28"/>
          <w:lang w:eastAsia="ru-RU"/>
        </w:rPr>
        <w:t>ул.</w:t>
      </w:r>
      <w:r w:rsidR="008817A4">
        <w:rPr>
          <w:sz w:val="28"/>
          <w:szCs w:val="28"/>
          <w:lang w:eastAsia="ru-RU"/>
        </w:rPr>
        <w:t>Зеленая,13</w:t>
      </w:r>
      <w:r w:rsidRPr="005D200D">
        <w:rPr>
          <w:sz w:val="28"/>
          <w:szCs w:val="28"/>
          <w:lang w:eastAsia="ru-RU"/>
        </w:rPr>
        <w:t xml:space="preserve"> и разместить на официальном сайте Администрации сельского поселения </w:t>
      </w:r>
      <w:proofErr w:type="spellStart"/>
      <w:r>
        <w:rPr>
          <w:bCs/>
          <w:color w:val="000000"/>
          <w:sz w:val="28"/>
          <w:szCs w:val="28"/>
          <w:lang w:eastAsia="ru-RU"/>
        </w:rPr>
        <w:t>Янгантауский</w:t>
      </w:r>
      <w:proofErr w:type="spellEnd"/>
      <w:r w:rsidRPr="005D200D">
        <w:rPr>
          <w:bCs/>
          <w:color w:val="000000"/>
          <w:sz w:val="28"/>
          <w:szCs w:val="28"/>
          <w:lang w:eastAsia="ru-RU"/>
        </w:rPr>
        <w:t xml:space="preserve"> </w:t>
      </w:r>
      <w:r w:rsidRPr="005D200D">
        <w:rPr>
          <w:sz w:val="28"/>
          <w:szCs w:val="28"/>
          <w:lang w:eastAsia="ru-RU"/>
        </w:rPr>
        <w:t xml:space="preserve">сельсовет муниципального района </w:t>
      </w:r>
      <w:proofErr w:type="spellStart"/>
      <w:r w:rsidRPr="005D200D">
        <w:rPr>
          <w:sz w:val="28"/>
          <w:szCs w:val="28"/>
          <w:lang w:eastAsia="ru-RU"/>
        </w:rPr>
        <w:t>Салаватский</w:t>
      </w:r>
      <w:proofErr w:type="spellEnd"/>
      <w:r w:rsidRPr="005D200D">
        <w:rPr>
          <w:sz w:val="28"/>
          <w:szCs w:val="28"/>
          <w:lang w:eastAsia="ru-RU"/>
        </w:rPr>
        <w:t xml:space="preserve"> район Республики Башкортостан по адресу: </w:t>
      </w:r>
      <w:hyperlink r:id="rId10" w:history="1">
        <w:r w:rsidR="008817A4" w:rsidRPr="00146629">
          <w:rPr>
            <w:rStyle w:val="a8"/>
            <w:sz w:val="28"/>
            <w:szCs w:val="28"/>
            <w:lang w:eastAsia="ru-RU"/>
          </w:rPr>
          <w:t>http://янгантауский</w:t>
        </w:r>
      </w:hyperlink>
      <w:r w:rsidR="008817A4">
        <w:rPr>
          <w:sz w:val="28"/>
          <w:szCs w:val="28"/>
          <w:lang w:eastAsia="ru-RU"/>
        </w:rPr>
        <w:t xml:space="preserve"> </w:t>
      </w:r>
      <w:proofErr w:type="spellStart"/>
      <w:r w:rsidR="008817A4">
        <w:rPr>
          <w:sz w:val="28"/>
          <w:szCs w:val="28"/>
          <w:lang w:eastAsia="ru-RU"/>
        </w:rPr>
        <w:t>рф</w:t>
      </w:r>
      <w:proofErr w:type="spellEnd"/>
      <w:r w:rsidR="008817A4" w:rsidRPr="003F61B6">
        <w:rPr>
          <w:sz w:val="28"/>
          <w:szCs w:val="28"/>
          <w:lang w:eastAsia="ru-RU"/>
        </w:rPr>
        <w:t>/</w:t>
      </w:r>
    </w:p>
    <w:p w:rsidR="005D200D" w:rsidRDefault="005D200D" w:rsidP="008817A4">
      <w:pPr>
        <w:suppressAutoHyphens w:val="0"/>
        <w:ind w:firstLine="708"/>
        <w:jc w:val="both"/>
        <w:rPr>
          <w:rFonts w:eastAsiaTheme="minorEastAsia"/>
          <w:sz w:val="28"/>
          <w:szCs w:val="28"/>
          <w:lang w:eastAsia="ru-RU"/>
        </w:rPr>
      </w:pPr>
      <w:r w:rsidRPr="005D200D">
        <w:rPr>
          <w:rFonts w:eastAsiaTheme="minorEastAsia"/>
          <w:sz w:val="28"/>
          <w:szCs w:val="28"/>
          <w:lang w:eastAsia="ru-RU"/>
        </w:rPr>
        <w:t xml:space="preserve"> 3. Контроль за исполнением настоящего Постановления </w:t>
      </w:r>
      <w:r w:rsidR="00083C97">
        <w:rPr>
          <w:rFonts w:eastAsiaTheme="minorEastAsia"/>
          <w:sz w:val="28"/>
          <w:szCs w:val="28"/>
          <w:lang w:eastAsia="ru-RU"/>
        </w:rPr>
        <w:t>оставляю за собой</w:t>
      </w:r>
      <w:bookmarkStart w:id="2" w:name="_GoBack"/>
      <w:bookmarkEnd w:id="2"/>
      <w:r w:rsidRPr="005D200D">
        <w:rPr>
          <w:rFonts w:eastAsiaTheme="minorEastAsia"/>
          <w:sz w:val="28"/>
          <w:szCs w:val="28"/>
          <w:lang w:eastAsia="ru-RU"/>
        </w:rPr>
        <w:t>.</w:t>
      </w:r>
    </w:p>
    <w:p w:rsidR="008817A4" w:rsidRDefault="008817A4" w:rsidP="008817A4">
      <w:pPr>
        <w:suppressAutoHyphens w:val="0"/>
        <w:ind w:firstLine="708"/>
        <w:jc w:val="both"/>
        <w:rPr>
          <w:rFonts w:eastAsiaTheme="minorEastAsia"/>
          <w:sz w:val="28"/>
          <w:szCs w:val="28"/>
          <w:lang w:eastAsia="ru-RU"/>
        </w:rPr>
      </w:pPr>
    </w:p>
    <w:p w:rsidR="008817A4" w:rsidRPr="005D200D" w:rsidRDefault="008817A4" w:rsidP="008817A4">
      <w:pPr>
        <w:suppressAutoHyphens w:val="0"/>
        <w:ind w:firstLine="708"/>
        <w:jc w:val="both"/>
        <w:rPr>
          <w:rFonts w:eastAsiaTheme="minorEastAsia"/>
          <w:sz w:val="28"/>
          <w:szCs w:val="28"/>
          <w:lang w:eastAsia="ru-RU"/>
        </w:rPr>
      </w:pPr>
    </w:p>
    <w:p w:rsidR="005D200D" w:rsidRPr="005D200D" w:rsidRDefault="005D200D" w:rsidP="005D200D">
      <w:pPr>
        <w:shd w:val="clear" w:color="auto" w:fill="FFFFFF"/>
        <w:suppressAutoHyphens w:val="0"/>
        <w:spacing w:after="200"/>
        <w:rPr>
          <w:rFonts w:asciiTheme="minorHAnsi" w:eastAsiaTheme="minorEastAsia" w:hAnsiTheme="minorHAnsi" w:cstheme="minorBidi"/>
          <w:sz w:val="28"/>
          <w:szCs w:val="28"/>
          <w:lang w:eastAsia="ru-RU"/>
        </w:rPr>
      </w:pPr>
    </w:p>
    <w:p w:rsidR="005D200D" w:rsidRPr="005D200D" w:rsidRDefault="005D200D" w:rsidP="005D200D">
      <w:pPr>
        <w:shd w:val="clear" w:color="auto" w:fill="FFFFFF"/>
        <w:suppressAutoHyphens w:val="0"/>
        <w:spacing w:after="200"/>
        <w:rPr>
          <w:rFonts w:eastAsiaTheme="minorEastAsia"/>
          <w:sz w:val="28"/>
          <w:szCs w:val="28"/>
          <w:lang w:eastAsia="ru-RU"/>
        </w:rPr>
      </w:pPr>
      <w:r w:rsidRPr="005D200D">
        <w:rPr>
          <w:rFonts w:eastAsiaTheme="minorEastAsia"/>
          <w:sz w:val="28"/>
          <w:szCs w:val="28"/>
          <w:lang w:eastAsia="ru-RU"/>
        </w:rPr>
        <w:t xml:space="preserve">Глава сельского поселения                                                            </w:t>
      </w:r>
      <w:r>
        <w:rPr>
          <w:rFonts w:eastAsiaTheme="minorEastAsia"/>
          <w:sz w:val="28"/>
          <w:szCs w:val="28"/>
          <w:lang w:eastAsia="ru-RU"/>
        </w:rPr>
        <w:t xml:space="preserve">   </w:t>
      </w:r>
      <w:proofErr w:type="spellStart"/>
      <w:r>
        <w:rPr>
          <w:rFonts w:eastAsiaTheme="minorEastAsia"/>
          <w:sz w:val="28"/>
          <w:szCs w:val="28"/>
          <w:lang w:eastAsia="ru-RU"/>
        </w:rPr>
        <w:t>В.Ф.Султанов</w:t>
      </w:r>
      <w:proofErr w:type="spellEnd"/>
      <w:r>
        <w:rPr>
          <w:rFonts w:eastAsiaTheme="minorEastAsia"/>
          <w:sz w:val="28"/>
          <w:szCs w:val="28"/>
          <w:lang w:eastAsia="ru-RU"/>
        </w:rPr>
        <w:t xml:space="preserve"> </w:t>
      </w:r>
    </w:p>
    <w:p w:rsidR="005D200D" w:rsidRPr="005D200D" w:rsidRDefault="005D200D" w:rsidP="005D200D">
      <w:pPr>
        <w:suppressAutoHyphens w:val="0"/>
        <w:ind w:right="423" w:firstLine="709"/>
        <w:jc w:val="right"/>
        <w:rPr>
          <w:color w:val="000000"/>
          <w:sz w:val="28"/>
          <w:szCs w:val="28"/>
          <w:lang w:eastAsia="ru-RU"/>
        </w:rPr>
      </w:pPr>
      <w:r w:rsidRPr="005D200D">
        <w:rPr>
          <w:color w:val="000000"/>
          <w:sz w:val="28"/>
          <w:szCs w:val="28"/>
          <w:lang w:eastAsia="ru-RU"/>
        </w:rPr>
        <w:t> </w:t>
      </w:r>
    </w:p>
    <w:p w:rsidR="005D200D" w:rsidRPr="005D200D" w:rsidRDefault="005D200D" w:rsidP="005D200D">
      <w:pPr>
        <w:suppressAutoHyphens w:val="0"/>
        <w:ind w:right="423" w:firstLine="709"/>
        <w:jc w:val="right"/>
        <w:rPr>
          <w:color w:val="000000"/>
          <w:sz w:val="28"/>
          <w:szCs w:val="28"/>
          <w:lang w:eastAsia="ru-RU"/>
        </w:rPr>
      </w:pPr>
      <w:r w:rsidRPr="005D200D">
        <w:rPr>
          <w:color w:val="000000"/>
          <w:sz w:val="28"/>
          <w:szCs w:val="28"/>
          <w:lang w:eastAsia="ru-RU"/>
        </w:rPr>
        <w:t> </w:t>
      </w:r>
    </w:p>
    <w:p w:rsidR="005D200D" w:rsidRPr="005D200D" w:rsidRDefault="005D200D" w:rsidP="005D200D">
      <w:pPr>
        <w:suppressAutoHyphens w:val="0"/>
        <w:ind w:right="423" w:firstLine="709"/>
        <w:jc w:val="right"/>
        <w:rPr>
          <w:color w:val="000000"/>
          <w:sz w:val="28"/>
          <w:szCs w:val="28"/>
          <w:lang w:eastAsia="ru-RU"/>
        </w:rPr>
      </w:pPr>
      <w:r w:rsidRPr="005D200D">
        <w:rPr>
          <w:color w:val="000000"/>
          <w:sz w:val="28"/>
          <w:szCs w:val="28"/>
          <w:lang w:eastAsia="ru-RU"/>
        </w:rPr>
        <w:t> </w:t>
      </w: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Default="005D200D" w:rsidP="005D200D">
      <w:pPr>
        <w:suppressAutoHyphens w:val="0"/>
        <w:ind w:right="423" w:firstLine="709"/>
        <w:jc w:val="right"/>
        <w:rPr>
          <w:color w:val="000000"/>
          <w:sz w:val="28"/>
          <w:szCs w:val="28"/>
          <w:lang w:eastAsia="ru-RU"/>
        </w:rPr>
      </w:pPr>
    </w:p>
    <w:p w:rsidR="008817A4" w:rsidRPr="005D200D" w:rsidRDefault="008817A4"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uppressAutoHyphens w:val="0"/>
        <w:ind w:right="423" w:firstLine="709"/>
        <w:jc w:val="right"/>
        <w:rPr>
          <w:color w:val="000000"/>
          <w:sz w:val="28"/>
          <w:szCs w:val="28"/>
          <w:lang w:eastAsia="ru-RU"/>
        </w:rPr>
      </w:pPr>
    </w:p>
    <w:p w:rsidR="005D200D" w:rsidRPr="005D200D" w:rsidRDefault="005D200D" w:rsidP="005D200D">
      <w:pPr>
        <w:shd w:val="clear" w:color="auto" w:fill="FFFFFF"/>
        <w:suppressAutoHyphens w:val="0"/>
        <w:ind w:left="4962"/>
        <w:jc w:val="both"/>
        <w:rPr>
          <w:rFonts w:eastAsiaTheme="minorEastAsia"/>
          <w:color w:val="000000"/>
          <w:sz w:val="28"/>
          <w:szCs w:val="28"/>
          <w:lang w:eastAsia="ru-RU"/>
        </w:rPr>
      </w:pPr>
      <w:r w:rsidRPr="005D200D">
        <w:rPr>
          <w:rFonts w:eastAsiaTheme="minorEastAsia"/>
          <w:color w:val="000000"/>
          <w:sz w:val="28"/>
          <w:szCs w:val="28"/>
          <w:lang w:eastAsia="ru-RU"/>
        </w:rPr>
        <w:t xml:space="preserve">Приложение </w:t>
      </w:r>
    </w:p>
    <w:p w:rsidR="005D200D" w:rsidRPr="005D200D" w:rsidRDefault="005D200D" w:rsidP="005D200D">
      <w:pPr>
        <w:shd w:val="clear" w:color="auto" w:fill="FFFFFF"/>
        <w:suppressAutoHyphens w:val="0"/>
        <w:ind w:left="4962"/>
        <w:jc w:val="both"/>
        <w:rPr>
          <w:rFonts w:eastAsiaTheme="minorEastAsia"/>
          <w:color w:val="000000"/>
          <w:sz w:val="28"/>
          <w:szCs w:val="28"/>
          <w:lang w:eastAsia="ru-RU"/>
        </w:rPr>
      </w:pPr>
      <w:r w:rsidRPr="005D200D">
        <w:rPr>
          <w:rFonts w:eastAsiaTheme="minorEastAsia"/>
          <w:color w:val="000000"/>
          <w:sz w:val="28"/>
          <w:szCs w:val="28"/>
          <w:lang w:eastAsia="ru-RU"/>
        </w:rPr>
        <w:t>к постановлению Администрации</w:t>
      </w:r>
    </w:p>
    <w:p w:rsidR="005D200D" w:rsidRPr="005D200D" w:rsidRDefault="005D200D" w:rsidP="005D200D">
      <w:pPr>
        <w:shd w:val="clear" w:color="auto" w:fill="FFFFFF"/>
        <w:suppressAutoHyphens w:val="0"/>
        <w:ind w:left="4962"/>
        <w:jc w:val="both"/>
        <w:rPr>
          <w:rFonts w:eastAsiaTheme="minorEastAsia"/>
          <w:color w:val="000000"/>
          <w:sz w:val="28"/>
          <w:szCs w:val="28"/>
          <w:lang w:eastAsia="ru-RU"/>
        </w:rPr>
      </w:pPr>
      <w:r w:rsidRPr="005D200D">
        <w:rPr>
          <w:rFonts w:eastAsiaTheme="minorEastAsia"/>
          <w:color w:val="000000"/>
          <w:sz w:val="28"/>
          <w:szCs w:val="28"/>
          <w:lang w:eastAsia="ru-RU"/>
        </w:rPr>
        <w:t xml:space="preserve">сельского поселения </w:t>
      </w:r>
      <w:proofErr w:type="spellStart"/>
      <w:r>
        <w:rPr>
          <w:bCs/>
          <w:color w:val="000000"/>
          <w:sz w:val="28"/>
          <w:szCs w:val="28"/>
          <w:lang w:eastAsia="ru-RU"/>
        </w:rPr>
        <w:t>Янгантауский</w:t>
      </w:r>
      <w:proofErr w:type="spellEnd"/>
    </w:p>
    <w:p w:rsidR="005D200D" w:rsidRPr="005D200D" w:rsidRDefault="005D200D" w:rsidP="005D200D">
      <w:pPr>
        <w:shd w:val="clear" w:color="auto" w:fill="FFFFFF"/>
        <w:suppressAutoHyphens w:val="0"/>
        <w:ind w:left="4962"/>
        <w:jc w:val="both"/>
        <w:rPr>
          <w:rFonts w:eastAsiaTheme="minorEastAsia"/>
          <w:color w:val="000000"/>
          <w:sz w:val="28"/>
          <w:szCs w:val="28"/>
          <w:lang w:eastAsia="ru-RU"/>
        </w:rPr>
      </w:pPr>
      <w:r w:rsidRPr="005D200D">
        <w:rPr>
          <w:rFonts w:eastAsiaTheme="minorEastAsia"/>
          <w:color w:val="000000"/>
          <w:sz w:val="28"/>
          <w:szCs w:val="28"/>
          <w:lang w:eastAsia="ru-RU"/>
        </w:rPr>
        <w:t xml:space="preserve">сельсовет муниципального района </w:t>
      </w:r>
    </w:p>
    <w:p w:rsidR="005D200D" w:rsidRPr="005D200D" w:rsidRDefault="005D200D" w:rsidP="005D200D">
      <w:pPr>
        <w:shd w:val="clear" w:color="auto" w:fill="FFFFFF"/>
        <w:suppressAutoHyphens w:val="0"/>
        <w:ind w:left="4962"/>
        <w:jc w:val="both"/>
        <w:rPr>
          <w:rFonts w:eastAsiaTheme="minorEastAsia"/>
          <w:color w:val="000000"/>
          <w:sz w:val="28"/>
          <w:szCs w:val="28"/>
          <w:lang w:eastAsia="ru-RU"/>
        </w:rPr>
      </w:pPr>
      <w:proofErr w:type="spellStart"/>
      <w:r w:rsidRPr="005D200D">
        <w:rPr>
          <w:rFonts w:eastAsiaTheme="minorEastAsia"/>
          <w:color w:val="000000"/>
          <w:sz w:val="28"/>
          <w:szCs w:val="28"/>
          <w:lang w:eastAsia="ru-RU"/>
        </w:rPr>
        <w:t>Салаватский</w:t>
      </w:r>
      <w:proofErr w:type="spellEnd"/>
      <w:r w:rsidRPr="005D200D">
        <w:rPr>
          <w:rFonts w:eastAsiaTheme="minorEastAsia"/>
          <w:color w:val="000000"/>
          <w:sz w:val="28"/>
          <w:szCs w:val="28"/>
          <w:lang w:eastAsia="ru-RU"/>
        </w:rPr>
        <w:t xml:space="preserve"> район</w:t>
      </w:r>
    </w:p>
    <w:p w:rsidR="005D200D" w:rsidRPr="005D200D" w:rsidRDefault="005D200D" w:rsidP="005D200D">
      <w:pPr>
        <w:shd w:val="clear" w:color="auto" w:fill="FFFFFF"/>
        <w:suppressAutoHyphens w:val="0"/>
        <w:ind w:left="4962"/>
        <w:jc w:val="both"/>
        <w:rPr>
          <w:rFonts w:eastAsiaTheme="minorEastAsia"/>
          <w:color w:val="000000"/>
          <w:sz w:val="28"/>
          <w:szCs w:val="28"/>
          <w:lang w:eastAsia="ru-RU"/>
        </w:rPr>
      </w:pPr>
      <w:r w:rsidRPr="005D200D">
        <w:rPr>
          <w:rFonts w:eastAsiaTheme="minorEastAsia"/>
          <w:color w:val="000000"/>
          <w:sz w:val="28"/>
          <w:szCs w:val="28"/>
          <w:lang w:eastAsia="ru-RU"/>
        </w:rPr>
        <w:t>Республики Башкортостан</w:t>
      </w:r>
    </w:p>
    <w:p w:rsidR="005D200D" w:rsidRPr="005D200D" w:rsidRDefault="005D200D" w:rsidP="005D200D">
      <w:pPr>
        <w:shd w:val="clear" w:color="auto" w:fill="FFFFFF"/>
        <w:suppressAutoHyphens w:val="0"/>
        <w:ind w:left="4962"/>
        <w:jc w:val="both"/>
        <w:rPr>
          <w:rFonts w:eastAsiaTheme="minorEastAsia"/>
          <w:color w:val="000000"/>
          <w:sz w:val="28"/>
          <w:szCs w:val="28"/>
          <w:lang w:eastAsia="ru-RU"/>
        </w:rPr>
      </w:pPr>
      <w:r w:rsidRPr="005D200D">
        <w:rPr>
          <w:rFonts w:eastAsiaTheme="minorEastAsia"/>
          <w:color w:val="000000"/>
          <w:sz w:val="28"/>
          <w:szCs w:val="28"/>
          <w:lang w:eastAsia="ru-RU"/>
        </w:rPr>
        <w:t xml:space="preserve">№ </w:t>
      </w:r>
      <w:r>
        <w:rPr>
          <w:rFonts w:eastAsiaTheme="minorEastAsia"/>
          <w:color w:val="000000"/>
          <w:sz w:val="28"/>
          <w:szCs w:val="28"/>
          <w:lang w:eastAsia="ru-RU"/>
        </w:rPr>
        <w:t>31</w:t>
      </w:r>
      <w:r w:rsidRPr="005D200D">
        <w:rPr>
          <w:rFonts w:eastAsiaTheme="minorEastAsia"/>
          <w:color w:val="000000"/>
          <w:sz w:val="28"/>
          <w:szCs w:val="28"/>
          <w:lang w:eastAsia="ru-RU"/>
        </w:rPr>
        <w:t xml:space="preserve"> от «</w:t>
      </w:r>
      <w:r>
        <w:rPr>
          <w:rFonts w:eastAsiaTheme="minorEastAsia"/>
          <w:color w:val="000000"/>
          <w:sz w:val="28"/>
          <w:szCs w:val="28"/>
          <w:lang w:eastAsia="ru-RU"/>
        </w:rPr>
        <w:t>05</w:t>
      </w:r>
      <w:r w:rsidRPr="005D200D">
        <w:rPr>
          <w:rFonts w:eastAsiaTheme="minorEastAsia"/>
          <w:color w:val="000000"/>
          <w:sz w:val="28"/>
          <w:szCs w:val="28"/>
          <w:lang w:eastAsia="ru-RU"/>
        </w:rPr>
        <w:t xml:space="preserve">» </w:t>
      </w:r>
      <w:r>
        <w:rPr>
          <w:rFonts w:eastAsiaTheme="minorEastAsia"/>
          <w:color w:val="000000"/>
          <w:sz w:val="28"/>
          <w:szCs w:val="28"/>
          <w:lang w:eastAsia="ru-RU"/>
        </w:rPr>
        <w:t>мая</w:t>
      </w:r>
      <w:r w:rsidRPr="005D200D">
        <w:rPr>
          <w:rFonts w:eastAsiaTheme="minorEastAsia"/>
          <w:color w:val="000000"/>
          <w:sz w:val="28"/>
          <w:szCs w:val="28"/>
          <w:lang w:eastAsia="ru-RU"/>
        </w:rPr>
        <w:t xml:space="preserve"> 2026 года</w:t>
      </w:r>
    </w:p>
    <w:p w:rsidR="005D200D" w:rsidRPr="005D200D" w:rsidRDefault="005D200D" w:rsidP="005D200D">
      <w:pPr>
        <w:shd w:val="clear" w:color="auto" w:fill="FFFFFF"/>
        <w:suppressAutoHyphens w:val="0"/>
        <w:ind w:left="4962"/>
        <w:jc w:val="both"/>
        <w:rPr>
          <w:rFonts w:eastAsiaTheme="minorEastAsia"/>
          <w:color w:val="000000"/>
          <w:sz w:val="28"/>
          <w:szCs w:val="28"/>
          <w:lang w:eastAsia="ru-RU"/>
        </w:rPr>
      </w:pPr>
    </w:p>
    <w:p w:rsidR="005D200D" w:rsidRPr="005D200D" w:rsidRDefault="005D200D" w:rsidP="005D200D">
      <w:pPr>
        <w:suppressAutoHyphens w:val="0"/>
        <w:ind w:right="423" w:firstLine="709"/>
        <w:jc w:val="center"/>
        <w:rPr>
          <w:color w:val="000000"/>
          <w:sz w:val="28"/>
          <w:szCs w:val="28"/>
          <w:lang w:eastAsia="ru-RU"/>
        </w:rPr>
      </w:pPr>
      <w:r w:rsidRPr="005D200D">
        <w:rPr>
          <w:bCs/>
          <w:color w:val="000000"/>
          <w:sz w:val="28"/>
          <w:szCs w:val="28"/>
          <w:lang w:eastAsia="ru-RU"/>
        </w:rPr>
        <w:t>ПОЛОЖЕНИЕ</w:t>
      </w:r>
    </w:p>
    <w:p w:rsidR="005D200D" w:rsidRPr="005D200D" w:rsidRDefault="005D200D" w:rsidP="005D200D">
      <w:pPr>
        <w:suppressAutoHyphens w:val="0"/>
        <w:ind w:right="423" w:firstLine="709"/>
        <w:jc w:val="center"/>
        <w:rPr>
          <w:color w:val="000000"/>
          <w:sz w:val="28"/>
          <w:szCs w:val="28"/>
          <w:lang w:eastAsia="ru-RU"/>
        </w:rPr>
      </w:pPr>
      <w:r w:rsidRPr="005D200D">
        <w:rPr>
          <w:bCs/>
          <w:color w:val="000000"/>
          <w:sz w:val="28"/>
          <w:szCs w:val="28"/>
          <w:lang w:eastAsia="ru-RU"/>
        </w:rPr>
        <w:t xml:space="preserve">о представлении сведений о доходах, об имуществе и обязательствах имущественного характера гражданами и муниципальными служащими Администрации сельского поселения </w:t>
      </w:r>
      <w:proofErr w:type="spellStart"/>
      <w:r>
        <w:rPr>
          <w:bCs/>
          <w:color w:val="000000"/>
          <w:sz w:val="28"/>
          <w:szCs w:val="28"/>
          <w:lang w:eastAsia="ru-RU"/>
        </w:rPr>
        <w:t>Янгантауский</w:t>
      </w:r>
      <w:proofErr w:type="spellEnd"/>
      <w:r w:rsidRPr="005D200D">
        <w:rPr>
          <w:bCs/>
          <w:color w:val="000000"/>
          <w:sz w:val="28"/>
          <w:szCs w:val="28"/>
          <w:lang w:eastAsia="ru-RU"/>
        </w:rPr>
        <w:t xml:space="preserve"> сельсовет муниципального района </w:t>
      </w:r>
      <w:proofErr w:type="spellStart"/>
      <w:r w:rsidRPr="005D200D">
        <w:rPr>
          <w:bCs/>
          <w:color w:val="000000"/>
          <w:sz w:val="28"/>
          <w:szCs w:val="28"/>
          <w:lang w:eastAsia="ru-RU"/>
        </w:rPr>
        <w:t>Салаватский</w:t>
      </w:r>
      <w:proofErr w:type="spellEnd"/>
      <w:r w:rsidRPr="005D200D">
        <w:rPr>
          <w:bCs/>
          <w:color w:val="000000"/>
          <w:sz w:val="28"/>
          <w:szCs w:val="28"/>
          <w:lang w:eastAsia="ru-RU"/>
        </w:rPr>
        <w:t xml:space="preserve"> район Республики Башкортостан,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w:t>
      </w:r>
      <w:r>
        <w:rPr>
          <w:bCs/>
          <w:color w:val="000000"/>
          <w:sz w:val="28"/>
          <w:szCs w:val="28"/>
          <w:lang w:eastAsia="ru-RU"/>
        </w:rPr>
        <w:t xml:space="preserve"> </w:t>
      </w:r>
      <w:r w:rsidRPr="005D200D">
        <w:rPr>
          <w:bCs/>
          <w:color w:val="000000"/>
          <w:sz w:val="28"/>
          <w:szCs w:val="28"/>
          <w:lang w:eastAsia="ru-RU"/>
        </w:rPr>
        <w:t>характера муниципальными служащими Администрации</w:t>
      </w:r>
    </w:p>
    <w:p w:rsidR="005D200D" w:rsidRPr="005D200D" w:rsidRDefault="005D200D" w:rsidP="005D200D">
      <w:pPr>
        <w:suppressAutoHyphens w:val="0"/>
        <w:ind w:right="423" w:firstLine="709"/>
        <w:jc w:val="center"/>
        <w:rPr>
          <w:color w:val="000000"/>
          <w:sz w:val="28"/>
          <w:szCs w:val="28"/>
          <w:lang w:eastAsia="ru-RU"/>
        </w:rPr>
      </w:pPr>
      <w:r w:rsidRPr="005D200D">
        <w:rPr>
          <w:bCs/>
          <w:color w:val="000000"/>
          <w:sz w:val="28"/>
          <w:szCs w:val="28"/>
          <w:lang w:eastAsia="ru-RU"/>
        </w:rPr>
        <w:t xml:space="preserve">  сельского поселения </w:t>
      </w:r>
      <w:proofErr w:type="spellStart"/>
      <w:r>
        <w:rPr>
          <w:bCs/>
          <w:color w:val="000000"/>
          <w:sz w:val="28"/>
          <w:szCs w:val="28"/>
          <w:lang w:eastAsia="ru-RU"/>
        </w:rPr>
        <w:t>Янгантауский</w:t>
      </w:r>
      <w:proofErr w:type="spellEnd"/>
      <w:r w:rsidRPr="005D200D">
        <w:rPr>
          <w:bCs/>
          <w:color w:val="000000"/>
          <w:sz w:val="28"/>
          <w:szCs w:val="28"/>
          <w:lang w:eastAsia="ru-RU"/>
        </w:rPr>
        <w:t xml:space="preserve"> сельсовет муниципального района </w:t>
      </w:r>
      <w:proofErr w:type="spellStart"/>
      <w:r w:rsidRPr="005D200D">
        <w:rPr>
          <w:bCs/>
          <w:color w:val="000000"/>
          <w:sz w:val="28"/>
          <w:szCs w:val="28"/>
          <w:lang w:eastAsia="ru-RU"/>
        </w:rPr>
        <w:t>Салаватский</w:t>
      </w:r>
      <w:proofErr w:type="spellEnd"/>
      <w:r w:rsidRPr="005D200D">
        <w:rPr>
          <w:bCs/>
          <w:color w:val="000000"/>
          <w:sz w:val="28"/>
          <w:szCs w:val="28"/>
          <w:lang w:eastAsia="ru-RU"/>
        </w:rPr>
        <w:t xml:space="preserve"> район Республики Башкортостан, замещающими должности муниципальной службы, предусмотренные соответствующим перечнем</w:t>
      </w:r>
    </w:p>
    <w:p w:rsidR="005D200D" w:rsidRPr="005D200D" w:rsidRDefault="005D200D" w:rsidP="005D200D">
      <w:pPr>
        <w:suppressAutoHyphens w:val="0"/>
        <w:ind w:right="423" w:firstLine="709"/>
        <w:jc w:val="both"/>
        <w:rPr>
          <w:color w:val="000000"/>
          <w:sz w:val="28"/>
          <w:szCs w:val="28"/>
          <w:lang w:eastAsia="ru-RU"/>
        </w:rPr>
      </w:pPr>
      <w:r w:rsidRPr="005D200D">
        <w:rPr>
          <w:b/>
          <w:bCs/>
          <w:color w:val="000000"/>
          <w:sz w:val="28"/>
          <w:szCs w:val="28"/>
          <w:lang w:eastAsia="ru-RU"/>
        </w:rPr>
        <w:t> </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1. Настоящее Положение определяет:</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  </w:t>
      </w:r>
      <w:bookmarkStart w:id="3" w:name="_Hlk229123186"/>
      <w:r w:rsidRPr="005D200D">
        <w:rPr>
          <w:color w:val="000000"/>
          <w:sz w:val="28"/>
          <w:szCs w:val="28"/>
          <w:lang w:eastAsia="ru-RU"/>
        </w:rPr>
        <w:t xml:space="preserve">порядок представления </w:t>
      </w:r>
      <w:bookmarkEnd w:id="3"/>
      <w:r w:rsidRPr="005D200D">
        <w:rPr>
          <w:color w:val="000000"/>
          <w:sz w:val="28"/>
          <w:szCs w:val="28"/>
          <w:lang w:eastAsia="ru-RU"/>
        </w:rPr>
        <w:t xml:space="preserve">гражданами и муниципальными служащими  Администрации  сельского поселения </w:t>
      </w:r>
      <w:proofErr w:type="spellStart"/>
      <w:r>
        <w:rPr>
          <w:bCs/>
          <w:color w:val="000000"/>
          <w:sz w:val="28"/>
          <w:szCs w:val="28"/>
          <w:lang w:eastAsia="ru-RU"/>
        </w:rPr>
        <w:t>Янгантауский</w:t>
      </w:r>
      <w:proofErr w:type="spellEnd"/>
      <w:r w:rsidRPr="005D200D">
        <w:rPr>
          <w:bCs/>
          <w:color w:val="000000"/>
          <w:sz w:val="28"/>
          <w:szCs w:val="28"/>
          <w:lang w:eastAsia="ru-RU"/>
        </w:rPr>
        <w:t xml:space="preserve"> </w:t>
      </w:r>
      <w:r w:rsidRPr="005D200D">
        <w:rPr>
          <w:color w:val="000000"/>
          <w:sz w:val="28"/>
          <w:szCs w:val="28"/>
          <w:lang w:eastAsia="ru-RU"/>
        </w:rPr>
        <w:t xml:space="preserve">сельсовет муниципального района </w:t>
      </w:r>
      <w:proofErr w:type="spellStart"/>
      <w:r w:rsidRPr="005D200D">
        <w:rPr>
          <w:color w:val="000000"/>
          <w:sz w:val="28"/>
          <w:szCs w:val="28"/>
          <w:lang w:eastAsia="ru-RU"/>
        </w:rPr>
        <w:t>Салаватский</w:t>
      </w:r>
      <w:proofErr w:type="spellEnd"/>
      <w:r w:rsidRPr="005D200D">
        <w:rPr>
          <w:color w:val="000000"/>
          <w:sz w:val="28"/>
          <w:szCs w:val="28"/>
          <w:lang w:eastAsia="ru-RU"/>
        </w:rPr>
        <w:t xml:space="preserve"> район Республики Башкортостан (далее – Администрация сельского поселения),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w:t>
      </w:r>
      <w:hyperlink r:id="rId11" w:tgtFrame="_blank" w:history="1">
        <w:r w:rsidRPr="005D200D">
          <w:rPr>
            <w:sz w:val="28"/>
            <w:szCs w:val="28"/>
            <w:lang w:eastAsia="ru-RU"/>
          </w:rPr>
          <w:t>закона</w:t>
        </w:r>
        <w:r w:rsidRPr="005D200D">
          <w:rPr>
            <w:color w:val="0000FF"/>
            <w:sz w:val="28"/>
            <w:szCs w:val="28"/>
            <w:lang w:eastAsia="ru-RU"/>
          </w:rPr>
          <w:t> </w:t>
        </w:r>
      </w:hyperlink>
      <w:r w:rsidRPr="005D200D">
        <w:rPr>
          <w:color w:val="000000"/>
          <w:sz w:val="28"/>
          <w:szCs w:val="28"/>
          <w:lang w:eastAsia="ru-RU"/>
        </w:rPr>
        <w:t>от 25.12.2008 № 273-ФЗ «О противодействии коррупции» (далее - сведения о доходах, об имуществе и обязательствах имущественного характера);</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  </w:t>
      </w:r>
      <w:r w:rsidR="00CE6F3B" w:rsidRPr="005D200D">
        <w:rPr>
          <w:color w:val="000000"/>
          <w:sz w:val="28"/>
          <w:szCs w:val="28"/>
          <w:lang w:eastAsia="ru-RU"/>
        </w:rPr>
        <w:t>п</w:t>
      </w:r>
      <w:r w:rsidR="00CE6F3B">
        <w:rPr>
          <w:color w:val="000000"/>
          <w:sz w:val="28"/>
          <w:szCs w:val="28"/>
          <w:lang w:eastAsia="ru-RU"/>
        </w:rPr>
        <w:t xml:space="preserve">орядок представления </w:t>
      </w:r>
      <w:r w:rsidRPr="005D200D">
        <w:rPr>
          <w:color w:val="000000"/>
          <w:sz w:val="28"/>
          <w:szCs w:val="28"/>
          <w:lang w:eastAsia="ru-RU"/>
        </w:rPr>
        <w:t>муниципальными служащими  Администрации сельского поселения,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w:t>
      </w:r>
      <w:hyperlink r:id="rId12" w:tgtFrame="_blank" w:history="1">
        <w:r w:rsidRPr="005D200D">
          <w:rPr>
            <w:sz w:val="28"/>
            <w:szCs w:val="28"/>
            <w:lang w:eastAsia="ru-RU"/>
          </w:rPr>
          <w:t>закона</w:t>
        </w:r>
        <w:r w:rsidRPr="005D200D">
          <w:rPr>
            <w:color w:val="0000FF"/>
            <w:sz w:val="28"/>
            <w:szCs w:val="28"/>
            <w:lang w:eastAsia="ru-RU"/>
          </w:rPr>
          <w:t> </w:t>
        </w:r>
      </w:hyperlink>
      <w:r w:rsidRPr="005D200D">
        <w:rPr>
          <w:color w:val="000000"/>
          <w:sz w:val="28"/>
          <w:szCs w:val="28"/>
          <w:lang w:eastAsia="ru-RU"/>
        </w:rPr>
        <w:t>от 25.12.2008 № 273-ФЗ «О противодействии коррупции» (далее - сведения о доходах, расходах, об имуществе и обязательствах имущественного характера).</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lastRenderedPageBreak/>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Администрации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(далее — гражданин);</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3.Обязанность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w:t>
      </w:r>
      <w:hyperlink r:id="rId13" w:tgtFrame="_blank" w:history="1">
        <w:r w:rsidRPr="005D200D">
          <w:rPr>
            <w:sz w:val="28"/>
            <w:szCs w:val="28"/>
            <w:lang w:eastAsia="ru-RU"/>
          </w:rPr>
          <w:t>законом</w:t>
        </w:r>
        <w:r w:rsidRPr="005D200D">
          <w:rPr>
            <w:color w:val="0000FF"/>
            <w:sz w:val="28"/>
            <w:szCs w:val="28"/>
            <w:lang w:eastAsia="ru-RU"/>
          </w:rPr>
          <w:t> </w:t>
        </w:r>
      </w:hyperlink>
      <w:r w:rsidRPr="005D200D">
        <w:rPr>
          <w:color w:val="000000"/>
          <w:sz w:val="28"/>
          <w:szCs w:val="28"/>
          <w:lang w:eastAsia="ru-RU"/>
        </w:rPr>
        <w:t>от 03.12.2012 № 230-ФЗ «О контроле за соответствием расходов лиц, замещающих государственные должности, и иных лиц их доходам»;</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4. 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а) гражданами – при поступлении на муниципальную службу;</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б) кандидатами на должности, предусмотренные Перечнем – при назначении на должности муниципальной службы, предусмотренные Перечнем;</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в) муниципальными служащими - в случае возникновения оснований для представления сведений о расходах в соответствии с Федеральным </w:t>
      </w:r>
      <w:hyperlink r:id="rId14" w:tgtFrame="_blank" w:history="1">
        <w:r w:rsidRPr="005D200D">
          <w:rPr>
            <w:sz w:val="28"/>
            <w:szCs w:val="28"/>
            <w:lang w:eastAsia="ru-RU"/>
          </w:rPr>
          <w:t>законом</w:t>
        </w:r>
        <w:r w:rsidRPr="005D200D">
          <w:rPr>
            <w:color w:val="0000FF"/>
            <w:sz w:val="28"/>
            <w:szCs w:val="28"/>
            <w:lang w:eastAsia="ru-RU"/>
          </w:rPr>
          <w:t> </w:t>
        </w:r>
      </w:hyperlink>
      <w:r w:rsidRPr="005D200D">
        <w:rPr>
          <w:color w:val="000000"/>
          <w:sz w:val="28"/>
          <w:szCs w:val="28"/>
          <w:lang w:eastAsia="ru-RU"/>
        </w:rPr>
        <w:t xml:space="preserve">от 03.12.2012 № 230-ФЗ «О контроле за соответствием расходов лиц, замещающих государственные должности, и </w:t>
      </w:r>
      <w:r w:rsidRPr="005D200D">
        <w:rPr>
          <w:color w:val="000000"/>
          <w:sz w:val="28"/>
          <w:szCs w:val="28"/>
          <w:lang w:eastAsia="ru-RU"/>
        </w:rPr>
        <w:lastRenderedPageBreak/>
        <w:t>иных лиц их доходам» - не позднее 30 апреля года, следующего за годом, в котором возникли такие основания.</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5. Гражданин при назначении на должность муниципальной службы, включенную в Перечень, представляет:</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6. Муниципальный служащий представляет:</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5" w:tgtFrame="_blank" w:history="1">
        <w:r w:rsidRPr="005D200D">
          <w:rPr>
            <w:sz w:val="28"/>
            <w:szCs w:val="28"/>
            <w:lang w:eastAsia="ru-RU"/>
          </w:rPr>
          <w:t>законом</w:t>
        </w:r>
        <w:r w:rsidRPr="005D200D">
          <w:rPr>
            <w:color w:val="0000FF"/>
            <w:sz w:val="28"/>
            <w:szCs w:val="28"/>
            <w:lang w:eastAsia="ru-RU"/>
          </w:rPr>
          <w:t> </w:t>
        </w:r>
      </w:hyperlink>
      <w:r w:rsidRPr="005D200D">
        <w:rPr>
          <w:color w:val="000000"/>
          <w:sz w:val="28"/>
          <w:szCs w:val="28"/>
          <w:lang w:eastAsia="ru-RU"/>
        </w:rPr>
        <w:t>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 w:tgtFrame="_blank" w:history="1">
        <w:r w:rsidRPr="005D200D">
          <w:rPr>
            <w:sz w:val="28"/>
            <w:szCs w:val="28"/>
            <w:lang w:eastAsia="ru-RU"/>
          </w:rPr>
          <w:t>законом</w:t>
        </w:r>
        <w:r w:rsidRPr="005D200D">
          <w:rPr>
            <w:color w:val="0000FF"/>
            <w:sz w:val="28"/>
            <w:szCs w:val="28"/>
            <w:lang w:eastAsia="ru-RU"/>
          </w:rPr>
          <w:t> </w:t>
        </w:r>
      </w:hyperlink>
      <w:r w:rsidRPr="005D200D">
        <w:rPr>
          <w:color w:val="000000"/>
          <w:sz w:val="28"/>
          <w:szCs w:val="28"/>
          <w:lang w:eastAsia="ru-RU"/>
        </w:rPr>
        <w:t xml:space="preserve">от 03.12.2012 № 230-ФЗ «О контроле за соответствием расходов лиц, замещающих государственные должности, и иных лиц их доходам" (отчетный период), от всех </w:t>
      </w:r>
      <w:r w:rsidRPr="005D200D">
        <w:rPr>
          <w:color w:val="000000"/>
          <w:sz w:val="28"/>
          <w:szCs w:val="28"/>
          <w:lang w:eastAsia="ru-RU"/>
        </w:rPr>
        <w:lastRenderedPageBreak/>
        <w:t>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5D200D" w:rsidRPr="005D200D" w:rsidRDefault="005D200D" w:rsidP="005D200D">
      <w:pPr>
        <w:suppressAutoHyphens w:val="0"/>
        <w:autoSpaceDE w:val="0"/>
        <w:autoSpaceDN w:val="0"/>
        <w:adjustRightInd w:val="0"/>
        <w:ind w:right="424" w:firstLine="540"/>
        <w:jc w:val="both"/>
        <w:rPr>
          <w:sz w:val="28"/>
          <w:szCs w:val="28"/>
          <w:lang w:eastAsia="ru-RU"/>
        </w:rPr>
      </w:pPr>
      <w:r w:rsidRPr="005D200D">
        <w:rPr>
          <w:color w:val="000000"/>
          <w:sz w:val="28"/>
          <w:szCs w:val="28"/>
          <w:lang w:eastAsia="ru-RU"/>
        </w:rPr>
        <w:t xml:space="preserve">7. Сведения, предусмотренные пунктами 2 и 3 настоящего Положения, </w:t>
      </w:r>
      <w:r w:rsidRPr="005D200D">
        <w:rPr>
          <w:sz w:val="28"/>
          <w:szCs w:val="28"/>
          <w:lang w:eastAsia="ru-RU"/>
        </w:rPr>
        <w:t xml:space="preserve">Сведения о доходах, об имуществе и обязательствах имущественного характера представляются в Администрацию сельского поселения в порядке, устанавливаемом главой сельского поселения </w:t>
      </w:r>
      <w:proofErr w:type="spellStart"/>
      <w:r>
        <w:rPr>
          <w:bCs/>
          <w:color w:val="000000"/>
          <w:sz w:val="28"/>
          <w:szCs w:val="28"/>
          <w:lang w:eastAsia="ru-RU"/>
        </w:rPr>
        <w:t>Янгантауский</w:t>
      </w:r>
      <w:proofErr w:type="spellEnd"/>
      <w:r w:rsidRPr="005D200D">
        <w:rPr>
          <w:bCs/>
          <w:color w:val="000000"/>
          <w:sz w:val="28"/>
          <w:szCs w:val="28"/>
          <w:lang w:eastAsia="ru-RU"/>
        </w:rPr>
        <w:t xml:space="preserve"> </w:t>
      </w:r>
      <w:r w:rsidRPr="005D200D">
        <w:rPr>
          <w:sz w:val="28"/>
          <w:szCs w:val="28"/>
          <w:lang w:eastAsia="ru-RU"/>
        </w:rPr>
        <w:t xml:space="preserve">сельсовет муниципального района </w:t>
      </w:r>
      <w:proofErr w:type="spellStart"/>
      <w:r w:rsidRPr="005D200D">
        <w:rPr>
          <w:sz w:val="28"/>
          <w:szCs w:val="28"/>
          <w:lang w:eastAsia="ru-RU"/>
        </w:rPr>
        <w:t>Салаватский</w:t>
      </w:r>
      <w:proofErr w:type="spellEnd"/>
      <w:r w:rsidRPr="005D200D">
        <w:rPr>
          <w:sz w:val="28"/>
          <w:szCs w:val="28"/>
          <w:lang w:eastAsia="ru-RU"/>
        </w:rPr>
        <w:t xml:space="preserve"> район Республики Башкортостан (далее – Глава сельского поселения).</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8.1.          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8.2.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 настоящего Положения.</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8.3. Муниципальный служащий может представить уточненные сведения в течение одного месяца после окончания срока, указанного в подпункте «в» пункта 4 настоящего Положения.</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8.4.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4 настоящего Положения.</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 xml:space="preserve">9. В случае непредставления по объективным причинам кандидатом на должность, предусмотренную перечнем, кандидатом на должность, </w:t>
      </w:r>
      <w:r w:rsidRPr="005D200D">
        <w:rPr>
          <w:color w:val="000000"/>
          <w:sz w:val="28"/>
          <w:szCs w:val="28"/>
          <w:lang w:eastAsia="ru-RU"/>
        </w:rPr>
        <w:lastRenderedPageBreak/>
        <w:t>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Администрация сельского поселения и урегулированию конфликта интересов.</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11.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12. 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13. 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Администрация 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5D200D" w:rsidRPr="005D200D" w:rsidRDefault="005D200D" w:rsidP="005D200D">
      <w:pPr>
        <w:suppressAutoHyphens w:val="0"/>
        <w:ind w:right="423" w:firstLine="709"/>
        <w:jc w:val="both"/>
        <w:rPr>
          <w:color w:val="000000"/>
          <w:sz w:val="28"/>
          <w:szCs w:val="28"/>
          <w:lang w:eastAsia="ru-RU"/>
        </w:rPr>
      </w:pPr>
      <w:r w:rsidRPr="005D200D">
        <w:rPr>
          <w:color w:val="000000"/>
          <w:sz w:val="28"/>
          <w:szCs w:val="28"/>
          <w:lang w:eastAsia="ru-RU"/>
        </w:rPr>
        <w:t>14. В случае,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5D200D" w:rsidRPr="005D200D" w:rsidRDefault="005D200D" w:rsidP="005D200D">
      <w:pPr>
        <w:suppressAutoHyphens w:val="0"/>
        <w:ind w:right="423" w:firstLine="709"/>
        <w:jc w:val="both"/>
        <w:rPr>
          <w:rFonts w:eastAsiaTheme="minorEastAsia"/>
          <w:sz w:val="28"/>
          <w:szCs w:val="28"/>
          <w:lang w:eastAsia="ru-RU"/>
        </w:rPr>
      </w:pPr>
      <w:r w:rsidRPr="005D200D">
        <w:rPr>
          <w:color w:val="000000"/>
          <w:sz w:val="28"/>
          <w:szCs w:val="28"/>
          <w:lang w:eastAsia="ru-RU"/>
        </w:rPr>
        <w:t>15. 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5D200D" w:rsidRDefault="005D200D" w:rsidP="005D200D">
      <w:pPr>
        <w:jc w:val="both"/>
        <w:rPr>
          <w:sz w:val="22"/>
          <w:szCs w:val="22"/>
        </w:rPr>
      </w:pPr>
    </w:p>
    <w:sectPr w:rsidR="005D200D" w:rsidSect="00CE3A1D">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534" w:rsidRDefault="00452534" w:rsidP="00042648">
      <w:r>
        <w:separator/>
      </w:r>
    </w:p>
  </w:endnote>
  <w:endnote w:type="continuationSeparator" w:id="0">
    <w:p w:rsidR="00452534" w:rsidRDefault="00452534" w:rsidP="000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534" w:rsidRDefault="00452534" w:rsidP="00042648">
      <w:r>
        <w:separator/>
      </w:r>
    </w:p>
  </w:footnote>
  <w:footnote w:type="continuationSeparator" w:id="0">
    <w:p w:rsidR="00452534" w:rsidRDefault="00452534" w:rsidP="0004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Pr="00042648" w:rsidRDefault="00E27CD9" w:rsidP="000426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90A44"/>
    <w:multiLevelType w:val="hybridMultilevel"/>
    <w:tmpl w:val="F5CC5874"/>
    <w:lvl w:ilvl="0" w:tplc="6AB63B3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E28"/>
    <w:rsid w:val="000061DA"/>
    <w:rsid w:val="00006659"/>
    <w:rsid w:val="0001093E"/>
    <w:rsid w:val="00014CD6"/>
    <w:rsid w:val="000210DE"/>
    <w:rsid w:val="00022F17"/>
    <w:rsid w:val="00024AEA"/>
    <w:rsid w:val="00025D09"/>
    <w:rsid w:val="00030697"/>
    <w:rsid w:val="00033EEC"/>
    <w:rsid w:val="000353BE"/>
    <w:rsid w:val="00042648"/>
    <w:rsid w:val="00050671"/>
    <w:rsid w:val="00053955"/>
    <w:rsid w:val="00054E28"/>
    <w:rsid w:val="0005507E"/>
    <w:rsid w:val="000707D5"/>
    <w:rsid w:val="00071ACD"/>
    <w:rsid w:val="00071C3D"/>
    <w:rsid w:val="00083C97"/>
    <w:rsid w:val="00086030"/>
    <w:rsid w:val="00087299"/>
    <w:rsid w:val="000909BD"/>
    <w:rsid w:val="00091120"/>
    <w:rsid w:val="000A074D"/>
    <w:rsid w:val="000A0F05"/>
    <w:rsid w:val="000A4424"/>
    <w:rsid w:val="000B368F"/>
    <w:rsid w:val="000B5CD5"/>
    <w:rsid w:val="000B6A20"/>
    <w:rsid w:val="000C5CBC"/>
    <w:rsid w:val="000E1128"/>
    <w:rsid w:val="000E26DD"/>
    <w:rsid w:val="000F67E6"/>
    <w:rsid w:val="0010069D"/>
    <w:rsid w:val="00106034"/>
    <w:rsid w:val="00110DB4"/>
    <w:rsid w:val="001125CB"/>
    <w:rsid w:val="001144E4"/>
    <w:rsid w:val="0011679C"/>
    <w:rsid w:val="00124CC0"/>
    <w:rsid w:val="00131850"/>
    <w:rsid w:val="001408FF"/>
    <w:rsid w:val="00141A74"/>
    <w:rsid w:val="0014372A"/>
    <w:rsid w:val="00146027"/>
    <w:rsid w:val="00155073"/>
    <w:rsid w:val="001A1882"/>
    <w:rsid w:val="001A37AE"/>
    <w:rsid w:val="001B525E"/>
    <w:rsid w:val="001C31CB"/>
    <w:rsid w:val="001D6EEF"/>
    <w:rsid w:val="001D6F58"/>
    <w:rsid w:val="001E0031"/>
    <w:rsid w:val="001E20A5"/>
    <w:rsid w:val="001E25E8"/>
    <w:rsid w:val="001E38B6"/>
    <w:rsid w:val="001F1DD7"/>
    <w:rsid w:val="001F22FE"/>
    <w:rsid w:val="00202427"/>
    <w:rsid w:val="002024A4"/>
    <w:rsid w:val="00204F86"/>
    <w:rsid w:val="00210258"/>
    <w:rsid w:val="0021224E"/>
    <w:rsid w:val="002143A6"/>
    <w:rsid w:val="002264CD"/>
    <w:rsid w:val="00240DBA"/>
    <w:rsid w:val="002471AB"/>
    <w:rsid w:val="002541C2"/>
    <w:rsid w:val="00260E19"/>
    <w:rsid w:val="00261CC4"/>
    <w:rsid w:val="00262611"/>
    <w:rsid w:val="002802CD"/>
    <w:rsid w:val="0028413C"/>
    <w:rsid w:val="00287A5A"/>
    <w:rsid w:val="002936E9"/>
    <w:rsid w:val="0029409F"/>
    <w:rsid w:val="002A1527"/>
    <w:rsid w:val="002A5BA4"/>
    <w:rsid w:val="002B23C9"/>
    <w:rsid w:val="002C5E30"/>
    <w:rsid w:val="002D22C0"/>
    <w:rsid w:val="002D4DCD"/>
    <w:rsid w:val="002D5C41"/>
    <w:rsid w:val="002E6005"/>
    <w:rsid w:val="002F68D5"/>
    <w:rsid w:val="0030097C"/>
    <w:rsid w:val="003050FE"/>
    <w:rsid w:val="00306990"/>
    <w:rsid w:val="00311028"/>
    <w:rsid w:val="003204C8"/>
    <w:rsid w:val="00322A21"/>
    <w:rsid w:val="00324671"/>
    <w:rsid w:val="00326950"/>
    <w:rsid w:val="00343F26"/>
    <w:rsid w:val="00362FD3"/>
    <w:rsid w:val="00364181"/>
    <w:rsid w:val="00365EF0"/>
    <w:rsid w:val="003722BB"/>
    <w:rsid w:val="00373C86"/>
    <w:rsid w:val="00373D28"/>
    <w:rsid w:val="003859DB"/>
    <w:rsid w:val="00387C30"/>
    <w:rsid w:val="003909CC"/>
    <w:rsid w:val="003C626B"/>
    <w:rsid w:val="003D0712"/>
    <w:rsid w:val="003E2829"/>
    <w:rsid w:val="00404CE3"/>
    <w:rsid w:val="00406D9C"/>
    <w:rsid w:val="004070D5"/>
    <w:rsid w:val="0042584C"/>
    <w:rsid w:val="00432657"/>
    <w:rsid w:val="00437ADC"/>
    <w:rsid w:val="00452534"/>
    <w:rsid w:val="004614DE"/>
    <w:rsid w:val="00471879"/>
    <w:rsid w:val="00485596"/>
    <w:rsid w:val="00485774"/>
    <w:rsid w:val="00485E39"/>
    <w:rsid w:val="00486D6B"/>
    <w:rsid w:val="00487C28"/>
    <w:rsid w:val="004A53C0"/>
    <w:rsid w:val="004B1B8B"/>
    <w:rsid w:val="004C454B"/>
    <w:rsid w:val="004D6379"/>
    <w:rsid w:val="004E4225"/>
    <w:rsid w:val="004E5297"/>
    <w:rsid w:val="004E6989"/>
    <w:rsid w:val="004F59A9"/>
    <w:rsid w:val="00507830"/>
    <w:rsid w:val="00512F81"/>
    <w:rsid w:val="00525310"/>
    <w:rsid w:val="00536008"/>
    <w:rsid w:val="005402BC"/>
    <w:rsid w:val="005446A1"/>
    <w:rsid w:val="00562721"/>
    <w:rsid w:val="0056559E"/>
    <w:rsid w:val="0057030C"/>
    <w:rsid w:val="00570DEB"/>
    <w:rsid w:val="0057240F"/>
    <w:rsid w:val="005731AA"/>
    <w:rsid w:val="00581AA8"/>
    <w:rsid w:val="00584A97"/>
    <w:rsid w:val="005954F8"/>
    <w:rsid w:val="005A538E"/>
    <w:rsid w:val="005C176F"/>
    <w:rsid w:val="005D0C2F"/>
    <w:rsid w:val="005D200D"/>
    <w:rsid w:val="005E2BCD"/>
    <w:rsid w:val="005E33EA"/>
    <w:rsid w:val="005E6628"/>
    <w:rsid w:val="00600AD2"/>
    <w:rsid w:val="00605B33"/>
    <w:rsid w:val="00613488"/>
    <w:rsid w:val="00621E9F"/>
    <w:rsid w:val="006310BC"/>
    <w:rsid w:val="00636148"/>
    <w:rsid w:val="00637C5E"/>
    <w:rsid w:val="00654911"/>
    <w:rsid w:val="0065577C"/>
    <w:rsid w:val="006565BC"/>
    <w:rsid w:val="0065742F"/>
    <w:rsid w:val="00661AAF"/>
    <w:rsid w:val="006720D8"/>
    <w:rsid w:val="006744B5"/>
    <w:rsid w:val="00683E29"/>
    <w:rsid w:val="00690E03"/>
    <w:rsid w:val="006936DE"/>
    <w:rsid w:val="006A4946"/>
    <w:rsid w:val="006A4B3D"/>
    <w:rsid w:val="006B6C24"/>
    <w:rsid w:val="006C06B5"/>
    <w:rsid w:val="006C194E"/>
    <w:rsid w:val="006C2F55"/>
    <w:rsid w:val="006D36FD"/>
    <w:rsid w:val="006D60CC"/>
    <w:rsid w:val="006D7AB7"/>
    <w:rsid w:val="006E005D"/>
    <w:rsid w:val="006E5803"/>
    <w:rsid w:val="006E7060"/>
    <w:rsid w:val="006F310E"/>
    <w:rsid w:val="007106E0"/>
    <w:rsid w:val="00711AA6"/>
    <w:rsid w:val="00713075"/>
    <w:rsid w:val="007360AB"/>
    <w:rsid w:val="00736741"/>
    <w:rsid w:val="00743DA1"/>
    <w:rsid w:val="0075002A"/>
    <w:rsid w:val="007507F8"/>
    <w:rsid w:val="00754B8C"/>
    <w:rsid w:val="0076269A"/>
    <w:rsid w:val="0076340A"/>
    <w:rsid w:val="00772E41"/>
    <w:rsid w:val="007730D7"/>
    <w:rsid w:val="00773EDA"/>
    <w:rsid w:val="00780307"/>
    <w:rsid w:val="00784683"/>
    <w:rsid w:val="0078529E"/>
    <w:rsid w:val="00787343"/>
    <w:rsid w:val="00793CD9"/>
    <w:rsid w:val="007A5DB1"/>
    <w:rsid w:val="007C4ABC"/>
    <w:rsid w:val="007C5287"/>
    <w:rsid w:val="007D1ABB"/>
    <w:rsid w:val="007E1513"/>
    <w:rsid w:val="007F698E"/>
    <w:rsid w:val="008074FD"/>
    <w:rsid w:val="008227B1"/>
    <w:rsid w:val="008259D8"/>
    <w:rsid w:val="00833D0F"/>
    <w:rsid w:val="00835597"/>
    <w:rsid w:val="00845A6E"/>
    <w:rsid w:val="00861DF4"/>
    <w:rsid w:val="0086519F"/>
    <w:rsid w:val="00872BE6"/>
    <w:rsid w:val="0087453F"/>
    <w:rsid w:val="0087622E"/>
    <w:rsid w:val="00880F19"/>
    <w:rsid w:val="008817A4"/>
    <w:rsid w:val="0088334A"/>
    <w:rsid w:val="00886559"/>
    <w:rsid w:val="0089574B"/>
    <w:rsid w:val="00897F68"/>
    <w:rsid w:val="008A401D"/>
    <w:rsid w:val="008A5F93"/>
    <w:rsid w:val="008C606A"/>
    <w:rsid w:val="008C6EC7"/>
    <w:rsid w:val="008D04CE"/>
    <w:rsid w:val="008E5C71"/>
    <w:rsid w:val="008E7EA8"/>
    <w:rsid w:val="008F1895"/>
    <w:rsid w:val="008F7D5A"/>
    <w:rsid w:val="00907548"/>
    <w:rsid w:val="00907884"/>
    <w:rsid w:val="00910C70"/>
    <w:rsid w:val="009177B4"/>
    <w:rsid w:val="0093140E"/>
    <w:rsid w:val="00936F98"/>
    <w:rsid w:val="009450A5"/>
    <w:rsid w:val="00945F51"/>
    <w:rsid w:val="00946CF4"/>
    <w:rsid w:val="00947DDE"/>
    <w:rsid w:val="009508CB"/>
    <w:rsid w:val="009573AE"/>
    <w:rsid w:val="00980FF9"/>
    <w:rsid w:val="0098608E"/>
    <w:rsid w:val="00986116"/>
    <w:rsid w:val="00996525"/>
    <w:rsid w:val="009A06C3"/>
    <w:rsid w:val="009A74B2"/>
    <w:rsid w:val="009C2B83"/>
    <w:rsid w:val="009C474A"/>
    <w:rsid w:val="009C6890"/>
    <w:rsid w:val="009C759D"/>
    <w:rsid w:val="009D7ECF"/>
    <w:rsid w:val="009E3648"/>
    <w:rsid w:val="009E42A1"/>
    <w:rsid w:val="009E4CC8"/>
    <w:rsid w:val="009F37DC"/>
    <w:rsid w:val="009F5FE4"/>
    <w:rsid w:val="00A2276B"/>
    <w:rsid w:val="00A26579"/>
    <w:rsid w:val="00A34017"/>
    <w:rsid w:val="00A35A8B"/>
    <w:rsid w:val="00A638E7"/>
    <w:rsid w:val="00A64859"/>
    <w:rsid w:val="00A664B3"/>
    <w:rsid w:val="00A667C0"/>
    <w:rsid w:val="00A72C6D"/>
    <w:rsid w:val="00A74233"/>
    <w:rsid w:val="00A86DA0"/>
    <w:rsid w:val="00A91CFD"/>
    <w:rsid w:val="00A93D9D"/>
    <w:rsid w:val="00AA2C39"/>
    <w:rsid w:val="00AB1F4A"/>
    <w:rsid w:val="00AC2836"/>
    <w:rsid w:val="00AF41A3"/>
    <w:rsid w:val="00AF4A96"/>
    <w:rsid w:val="00AF61F9"/>
    <w:rsid w:val="00B11274"/>
    <w:rsid w:val="00B11E37"/>
    <w:rsid w:val="00B314A0"/>
    <w:rsid w:val="00B352FA"/>
    <w:rsid w:val="00B5184A"/>
    <w:rsid w:val="00B5220D"/>
    <w:rsid w:val="00B5467E"/>
    <w:rsid w:val="00B54693"/>
    <w:rsid w:val="00B5726A"/>
    <w:rsid w:val="00B61147"/>
    <w:rsid w:val="00B623EA"/>
    <w:rsid w:val="00B66226"/>
    <w:rsid w:val="00B87973"/>
    <w:rsid w:val="00BA4605"/>
    <w:rsid w:val="00BA4CEB"/>
    <w:rsid w:val="00BB0F8E"/>
    <w:rsid w:val="00BB4E58"/>
    <w:rsid w:val="00BB6EF0"/>
    <w:rsid w:val="00BC02DF"/>
    <w:rsid w:val="00BC68CA"/>
    <w:rsid w:val="00BC6EE5"/>
    <w:rsid w:val="00BD067A"/>
    <w:rsid w:val="00BD14E9"/>
    <w:rsid w:val="00BE5902"/>
    <w:rsid w:val="00BE7307"/>
    <w:rsid w:val="00BF49BC"/>
    <w:rsid w:val="00BF709C"/>
    <w:rsid w:val="00C112C1"/>
    <w:rsid w:val="00C125DD"/>
    <w:rsid w:val="00C13F57"/>
    <w:rsid w:val="00C14AB1"/>
    <w:rsid w:val="00C24C1C"/>
    <w:rsid w:val="00C25260"/>
    <w:rsid w:val="00C25832"/>
    <w:rsid w:val="00C30307"/>
    <w:rsid w:val="00C41BC3"/>
    <w:rsid w:val="00C55680"/>
    <w:rsid w:val="00C606DE"/>
    <w:rsid w:val="00C60AD1"/>
    <w:rsid w:val="00C637D0"/>
    <w:rsid w:val="00C669CF"/>
    <w:rsid w:val="00C804E0"/>
    <w:rsid w:val="00C87A85"/>
    <w:rsid w:val="00C9066D"/>
    <w:rsid w:val="00C95175"/>
    <w:rsid w:val="00CA1383"/>
    <w:rsid w:val="00CA505D"/>
    <w:rsid w:val="00CB1D08"/>
    <w:rsid w:val="00CB60EE"/>
    <w:rsid w:val="00CC511C"/>
    <w:rsid w:val="00CC5B97"/>
    <w:rsid w:val="00CE3A1D"/>
    <w:rsid w:val="00CE4788"/>
    <w:rsid w:val="00CE6F3B"/>
    <w:rsid w:val="00CE7876"/>
    <w:rsid w:val="00CF4509"/>
    <w:rsid w:val="00CF49F7"/>
    <w:rsid w:val="00D1554B"/>
    <w:rsid w:val="00D16988"/>
    <w:rsid w:val="00D213E2"/>
    <w:rsid w:val="00D230C3"/>
    <w:rsid w:val="00D24455"/>
    <w:rsid w:val="00D35895"/>
    <w:rsid w:val="00D4471A"/>
    <w:rsid w:val="00D57D01"/>
    <w:rsid w:val="00D620FD"/>
    <w:rsid w:val="00D67A3C"/>
    <w:rsid w:val="00D72532"/>
    <w:rsid w:val="00D72752"/>
    <w:rsid w:val="00D764D5"/>
    <w:rsid w:val="00D84E9F"/>
    <w:rsid w:val="00D916F7"/>
    <w:rsid w:val="00D9288A"/>
    <w:rsid w:val="00D942D6"/>
    <w:rsid w:val="00DA0612"/>
    <w:rsid w:val="00DA0FC0"/>
    <w:rsid w:val="00DA325A"/>
    <w:rsid w:val="00DB17A8"/>
    <w:rsid w:val="00DB5D7E"/>
    <w:rsid w:val="00DB77B7"/>
    <w:rsid w:val="00DC5981"/>
    <w:rsid w:val="00DD30CF"/>
    <w:rsid w:val="00DE1F71"/>
    <w:rsid w:val="00DE2955"/>
    <w:rsid w:val="00DF1FC1"/>
    <w:rsid w:val="00DF2B5B"/>
    <w:rsid w:val="00DF3402"/>
    <w:rsid w:val="00E1170A"/>
    <w:rsid w:val="00E27CD9"/>
    <w:rsid w:val="00E3063A"/>
    <w:rsid w:val="00E30B54"/>
    <w:rsid w:val="00E3474E"/>
    <w:rsid w:val="00E34FB9"/>
    <w:rsid w:val="00E64C8C"/>
    <w:rsid w:val="00E7628B"/>
    <w:rsid w:val="00E8036C"/>
    <w:rsid w:val="00E80ED2"/>
    <w:rsid w:val="00E832F6"/>
    <w:rsid w:val="00E974F1"/>
    <w:rsid w:val="00E97827"/>
    <w:rsid w:val="00EA0BB7"/>
    <w:rsid w:val="00EB4821"/>
    <w:rsid w:val="00EB68D1"/>
    <w:rsid w:val="00EC0288"/>
    <w:rsid w:val="00EC18B8"/>
    <w:rsid w:val="00EC55C7"/>
    <w:rsid w:val="00EC6032"/>
    <w:rsid w:val="00EC76A7"/>
    <w:rsid w:val="00ED100F"/>
    <w:rsid w:val="00ED3431"/>
    <w:rsid w:val="00EF5A1E"/>
    <w:rsid w:val="00F01D1D"/>
    <w:rsid w:val="00F04C93"/>
    <w:rsid w:val="00F05BE3"/>
    <w:rsid w:val="00F12E28"/>
    <w:rsid w:val="00F14F09"/>
    <w:rsid w:val="00F174E3"/>
    <w:rsid w:val="00F20B8A"/>
    <w:rsid w:val="00F21E31"/>
    <w:rsid w:val="00F258EE"/>
    <w:rsid w:val="00F25DB5"/>
    <w:rsid w:val="00F26881"/>
    <w:rsid w:val="00F41F12"/>
    <w:rsid w:val="00F45F54"/>
    <w:rsid w:val="00F4781F"/>
    <w:rsid w:val="00F52812"/>
    <w:rsid w:val="00F529A6"/>
    <w:rsid w:val="00F558B4"/>
    <w:rsid w:val="00F57212"/>
    <w:rsid w:val="00F6257C"/>
    <w:rsid w:val="00F63B0F"/>
    <w:rsid w:val="00F66447"/>
    <w:rsid w:val="00F70F9F"/>
    <w:rsid w:val="00F720C6"/>
    <w:rsid w:val="00F721D5"/>
    <w:rsid w:val="00F7390C"/>
    <w:rsid w:val="00F9330F"/>
    <w:rsid w:val="00F943F6"/>
    <w:rsid w:val="00F94EA9"/>
    <w:rsid w:val="00F953DA"/>
    <w:rsid w:val="00F95A1D"/>
    <w:rsid w:val="00F97220"/>
    <w:rsid w:val="00FA0F8B"/>
    <w:rsid w:val="00FA5DC0"/>
    <w:rsid w:val="00FB3303"/>
    <w:rsid w:val="00FD278E"/>
    <w:rsid w:val="00FD4488"/>
    <w:rsid w:val="00FD5CB2"/>
    <w:rsid w:val="00FE5726"/>
    <w:rsid w:val="00FF1968"/>
    <w:rsid w:val="00FF23D6"/>
    <w:rsid w:val="00FF4FAD"/>
    <w:rsid w:val="00FF50D7"/>
    <w:rsid w:val="00FF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D1E0"/>
  <w15:docId w15:val="{3F6F5D44-C1CA-4A76-9741-8D96B414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637C5E"/>
    <w:pPr>
      <w:ind w:left="720"/>
      <w:contextualSpacing/>
    </w:pPr>
  </w:style>
  <w:style w:type="paragraph" w:styleId="a4">
    <w:name w:val="header"/>
    <w:basedOn w:val="a"/>
    <w:link w:val="a5"/>
    <w:uiPriority w:val="99"/>
    <w:semiHidden/>
    <w:unhideWhenUsed/>
    <w:rsid w:val="00042648"/>
    <w:pPr>
      <w:tabs>
        <w:tab w:val="center" w:pos="4677"/>
        <w:tab w:val="right" w:pos="9355"/>
      </w:tabs>
    </w:pPr>
  </w:style>
  <w:style w:type="character" w:customStyle="1" w:styleId="a5">
    <w:name w:val="Верхний колонтитул Знак"/>
    <w:basedOn w:val="a0"/>
    <w:link w:val="a4"/>
    <w:uiPriority w:val="99"/>
    <w:semiHidden/>
    <w:rsid w:val="00042648"/>
    <w:rPr>
      <w:rFonts w:ascii="Times New Roman" w:eastAsia="Times New Roman" w:hAnsi="Times New Roman" w:cs="Times New Roman"/>
      <w:sz w:val="24"/>
      <w:szCs w:val="24"/>
      <w:lang w:eastAsia="ar-SA"/>
    </w:rPr>
  </w:style>
  <w:style w:type="paragraph" w:styleId="a6">
    <w:name w:val="footer"/>
    <w:basedOn w:val="a"/>
    <w:link w:val="a7"/>
    <w:uiPriority w:val="99"/>
    <w:semiHidden/>
    <w:unhideWhenUsed/>
    <w:rsid w:val="00042648"/>
    <w:pPr>
      <w:tabs>
        <w:tab w:val="center" w:pos="4677"/>
        <w:tab w:val="right" w:pos="9355"/>
      </w:tabs>
    </w:pPr>
  </w:style>
  <w:style w:type="character" w:customStyle="1" w:styleId="a7">
    <w:name w:val="Нижний колонтитул Знак"/>
    <w:basedOn w:val="a0"/>
    <w:link w:val="a6"/>
    <w:uiPriority w:val="99"/>
    <w:semiHidden/>
    <w:rsid w:val="00042648"/>
    <w:rPr>
      <w:rFonts w:ascii="Times New Roman" w:eastAsia="Times New Roman" w:hAnsi="Times New Roman" w:cs="Times New Roman"/>
      <w:sz w:val="24"/>
      <w:szCs w:val="24"/>
      <w:lang w:eastAsia="ar-SA"/>
    </w:rPr>
  </w:style>
  <w:style w:type="paragraph" w:customStyle="1" w:styleId="ConsPlusTitle">
    <w:name w:val="ConsPlusTitle"/>
    <w:rsid w:val="00D72532"/>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1D6EE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D6EE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qFormat/>
    <w:rsid w:val="008817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5653">
      <w:bodyDiv w:val="1"/>
      <w:marLeft w:val="0"/>
      <w:marRight w:val="0"/>
      <w:marTop w:val="0"/>
      <w:marBottom w:val="0"/>
      <w:divBdr>
        <w:top w:val="none" w:sz="0" w:space="0" w:color="auto"/>
        <w:left w:val="none" w:sz="0" w:space="0" w:color="auto"/>
        <w:bottom w:val="none" w:sz="0" w:space="0" w:color="auto"/>
        <w:right w:val="none" w:sz="0" w:space="0" w:color="auto"/>
      </w:divBdr>
    </w:div>
    <w:div w:id="557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23BFA9AF-B847-4F54-8403-F2E327C4305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ravo-search.minjust.ru/bigs/showDocument.html?id=9AA48369-618A-4BB4-B4B8-AE15F2B7EBF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avo-search.minjust.ru/bigs/showDocument.html?id=23BFA9AF-B847-4F54-8403-F2E327C4305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AA48369-618A-4BB4-B4B8-AE15F2B7EBF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avo-search.minjust.ru/bigs/showDocument.html?id=23BFA9AF-B847-4F54-8403-F2E327C4305A" TargetMode="External"/><Relationship Id="rId23" Type="http://schemas.openxmlformats.org/officeDocument/2006/relationships/fontTable" Target="fontTable.xml"/><Relationship Id="rId10" Type="http://schemas.openxmlformats.org/officeDocument/2006/relationships/hyperlink" Target="http://&#1103;&#1085;&#1075;&#1072;&#1085;&#1090;&#1072;&#1091;&#1089;&#1082;&#1080;&#108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523305&amp;date=27.03.2026" TargetMode="External"/><Relationship Id="rId14" Type="http://schemas.openxmlformats.org/officeDocument/2006/relationships/hyperlink" Target="https://pravo-search.minjust.ru/bigs/showDocument.html?id=23BFA9AF-B847-4F54-8403-F2E327C4305A"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373113F-7C3A-404C-A402-E41D1331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7</Pages>
  <Words>2533</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Вадим Вагапов</cp:lastModifiedBy>
  <cp:revision>89</cp:revision>
  <cp:lastPrinted>2026-04-20T10:01:00Z</cp:lastPrinted>
  <dcterms:created xsi:type="dcterms:W3CDTF">2019-02-13T14:56:00Z</dcterms:created>
  <dcterms:modified xsi:type="dcterms:W3CDTF">2026-05-08T04:13:00Z</dcterms:modified>
</cp:coreProperties>
</file>