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Default="00A24BCA" w:rsidP="00A24BCA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</w:p>
    <w:p w:rsidR="006228EA" w:rsidRPr="00813E3A" w:rsidRDefault="006228EA" w:rsidP="006228EA">
      <w:pPr>
        <w:jc w:val="center"/>
        <w:rPr>
          <w:sz w:val="28"/>
          <w:szCs w:val="28"/>
        </w:rPr>
      </w:pPr>
      <w:r w:rsidRPr="00813E3A">
        <w:rPr>
          <w:sz w:val="28"/>
          <w:szCs w:val="28"/>
        </w:rPr>
        <w:t xml:space="preserve">Тридцать </w:t>
      </w:r>
      <w:r w:rsidR="000D57E9">
        <w:rPr>
          <w:sz w:val="28"/>
          <w:szCs w:val="28"/>
        </w:rPr>
        <w:t>девятое</w:t>
      </w:r>
      <w:bookmarkStart w:id="0" w:name="_GoBack"/>
      <w:bookmarkEnd w:id="0"/>
      <w:r w:rsidRPr="00813E3A">
        <w:rPr>
          <w:sz w:val="28"/>
          <w:szCs w:val="28"/>
        </w:rPr>
        <w:t xml:space="preserve"> заседание двадцать девятого созыва</w:t>
      </w:r>
    </w:p>
    <w:p w:rsidR="006228EA" w:rsidRPr="00546E43" w:rsidRDefault="006228EA" w:rsidP="006228EA">
      <w:pPr>
        <w:spacing w:after="120"/>
        <w:jc w:val="center"/>
        <w:rPr>
          <w:sz w:val="28"/>
          <w:szCs w:val="28"/>
        </w:rPr>
      </w:pPr>
    </w:p>
    <w:p w:rsidR="006228EA" w:rsidRPr="000E3BAF" w:rsidRDefault="006228EA" w:rsidP="006228EA">
      <w:pPr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:rsidR="00EB28E6" w:rsidRPr="006228EA" w:rsidRDefault="00EB28E6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Cs w:val="28"/>
        </w:rPr>
      </w:pPr>
      <w:r w:rsidRPr="006228EA">
        <w:rPr>
          <w:szCs w:val="28"/>
        </w:rPr>
        <w:t xml:space="preserve">№ </w:t>
      </w:r>
      <w:proofErr w:type="gramStart"/>
      <w:r w:rsidR="005F04E6">
        <w:rPr>
          <w:szCs w:val="28"/>
        </w:rPr>
        <w:t>10</w:t>
      </w:r>
      <w:r w:rsidR="000D57E9">
        <w:rPr>
          <w:szCs w:val="28"/>
        </w:rPr>
        <w:t>4</w:t>
      </w:r>
      <w:r w:rsidR="005F04E6">
        <w:rPr>
          <w:szCs w:val="28"/>
        </w:rPr>
        <w:t xml:space="preserve"> </w:t>
      </w:r>
      <w:r w:rsidR="001915AC" w:rsidRPr="006228EA">
        <w:rPr>
          <w:szCs w:val="28"/>
        </w:rPr>
        <w:t xml:space="preserve"> </w:t>
      </w:r>
      <w:r w:rsidRPr="006228EA">
        <w:rPr>
          <w:szCs w:val="28"/>
        </w:rPr>
        <w:t>от</w:t>
      </w:r>
      <w:proofErr w:type="gramEnd"/>
      <w:r w:rsidRPr="006228EA">
        <w:rPr>
          <w:szCs w:val="28"/>
        </w:rPr>
        <w:t xml:space="preserve"> </w:t>
      </w:r>
      <w:r w:rsidR="000D57E9">
        <w:rPr>
          <w:szCs w:val="28"/>
        </w:rPr>
        <w:t>08 апреля</w:t>
      </w:r>
      <w:r w:rsidR="00EC589E" w:rsidRPr="006228EA">
        <w:rPr>
          <w:szCs w:val="28"/>
        </w:rPr>
        <w:t xml:space="preserve"> </w:t>
      </w:r>
      <w:r w:rsidRPr="006228EA">
        <w:rPr>
          <w:szCs w:val="28"/>
        </w:rPr>
        <w:t>202</w:t>
      </w:r>
      <w:r w:rsidR="00183B7C" w:rsidRPr="006228EA">
        <w:rPr>
          <w:szCs w:val="28"/>
        </w:rPr>
        <w:t>6</w:t>
      </w:r>
      <w:r w:rsidRPr="006228EA">
        <w:rPr>
          <w:szCs w:val="28"/>
        </w:rPr>
        <w:t xml:space="preserve"> года </w:t>
      </w:r>
    </w:p>
    <w:p w:rsidR="00683EE2" w:rsidRPr="001441CA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5F04E6" w:rsidRDefault="005F04E6" w:rsidP="005F04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5F04E6" w:rsidRDefault="005F04E6" w:rsidP="005F04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«О внесении изменений и дополнений в решение Совета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>
        <w:rPr>
          <w:sz w:val="24"/>
          <w:szCs w:val="24"/>
        </w:rPr>
        <w:t xml:space="preserve"> сельсовет от 26 декабря 2025 года № 96 «Об утверждении бюджета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Салаватский</w:t>
      </w:r>
      <w:proofErr w:type="spellEnd"/>
      <w:r>
        <w:rPr>
          <w:sz w:val="24"/>
          <w:szCs w:val="24"/>
        </w:rPr>
        <w:t xml:space="preserve"> район Республики Башкортостан на 2026 год и плановый период 2027-2028 годов»</w:t>
      </w:r>
    </w:p>
    <w:p w:rsidR="005F04E6" w:rsidRDefault="005F04E6" w:rsidP="005F04E6">
      <w:pPr>
        <w:jc w:val="both"/>
        <w:rPr>
          <w:sz w:val="24"/>
          <w:szCs w:val="24"/>
        </w:rPr>
      </w:pPr>
    </w:p>
    <w:p w:rsidR="005F04E6" w:rsidRDefault="005F04E6" w:rsidP="005F04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Салаватский</w:t>
      </w:r>
      <w:proofErr w:type="spellEnd"/>
      <w:r>
        <w:rPr>
          <w:sz w:val="24"/>
          <w:szCs w:val="24"/>
        </w:rPr>
        <w:t xml:space="preserve"> район Республики Башкортостан  </w:t>
      </w:r>
    </w:p>
    <w:p w:rsidR="005F04E6" w:rsidRDefault="005F04E6" w:rsidP="005F04E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6221AF" w:rsidRDefault="006221AF" w:rsidP="006221AF">
      <w:pPr>
        <w:jc w:val="both"/>
        <w:rPr>
          <w:b/>
          <w:sz w:val="24"/>
          <w:szCs w:val="24"/>
        </w:rPr>
      </w:pPr>
    </w:p>
    <w:p w:rsidR="006221AF" w:rsidRDefault="006221AF" w:rsidP="006221AF">
      <w:pPr>
        <w:rPr>
          <w:sz w:val="24"/>
          <w:szCs w:val="24"/>
        </w:rPr>
      </w:pPr>
    </w:p>
    <w:p w:rsidR="000D57E9" w:rsidRDefault="000D57E9" w:rsidP="000D57E9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Уточнить бюджетную роспись по группе 011-1112:</w:t>
      </w:r>
    </w:p>
    <w:p w:rsidR="000D57E9" w:rsidRDefault="000D57E9" w:rsidP="000D57E9">
      <w:pPr>
        <w:jc w:val="both"/>
        <w:rPr>
          <w:sz w:val="24"/>
          <w:szCs w:val="24"/>
        </w:rPr>
      </w:pPr>
    </w:p>
    <w:p w:rsidR="000D57E9" w:rsidRDefault="000D57E9" w:rsidP="000D5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КБК \0503\791\06\1\01\74040\244\3120000\7916513\\ в сумме                  51 718,00 рублей; </w:t>
      </w:r>
    </w:p>
    <w:p w:rsidR="000D57E9" w:rsidRDefault="000D57E9" w:rsidP="000D57E9">
      <w:pPr>
        <w:jc w:val="both"/>
        <w:rPr>
          <w:sz w:val="24"/>
          <w:szCs w:val="24"/>
        </w:rPr>
      </w:pPr>
    </w:p>
    <w:p w:rsidR="000D57E9" w:rsidRDefault="000D57E9" w:rsidP="000D5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КБК </w:t>
      </w:r>
      <w:proofErr w:type="gramStart"/>
      <w:r>
        <w:rPr>
          <w:sz w:val="24"/>
          <w:szCs w:val="24"/>
        </w:rPr>
        <w:t>\0503\791\06\1\01\74040\244\346000\7916513\\  на</w:t>
      </w:r>
      <w:proofErr w:type="gramEnd"/>
      <w:r>
        <w:rPr>
          <w:sz w:val="24"/>
          <w:szCs w:val="24"/>
        </w:rPr>
        <w:t xml:space="preserve"> сумму               16 918,00 рублей оплата на приобретение светильников для уличного освещения на территории СП </w:t>
      </w:r>
      <w:proofErr w:type="spellStart"/>
      <w:r>
        <w:rPr>
          <w:sz w:val="24"/>
          <w:szCs w:val="24"/>
        </w:rPr>
        <w:t>Янгантауский</w:t>
      </w:r>
      <w:proofErr w:type="spellEnd"/>
      <w:r>
        <w:rPr>
          <w:sz w:val="24"/>
          <w:szCs w:val="24"/>
        </w:rPr>
        <w:t xml:space="preserve"> сельсовет;</w:t>
      </w:r>
    </w:p>
    <w:p w:rsidR="000D57E9" w:rsidRDefault="000D57E9" w:rsidP="000D57E9">
      <w:pPr>
        <w:rPr>
          <w:sz w:val="24"/>
          <w:szCs w:val="24"/>
        </w:rPr>
      </w:pPr>
    </w:p>
    <w:p w:rsidR="000D57E9" w:rsidRDefault="000D57E9" w:rsidP="000D57E9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 КБК \0310\791\13\1\01\74040\244\2261100\7916506\ </w:t>
      </w:r>
      <w:r>
        <w:rPr>
          <w:color w:val="000000"/>
          <w:sz w:val="24"/>
          <w:szCs w:val="24"/>
        </w:rPr>
        <w:t>на сумму                 30 000,00 рублей на оплату услуг противопожарной опашки;</w:t>
      </w:r>
    </w:p>
    <w:p w:rsidR="000D57E9" w:rsidRDefault="000D57E9" w:rsidP="000D57E9">
      <w:pPr>
        <w:rPr>
          <w:sz w:val="24"/>
          <w:szCs w:val="24"/>
        </w:rPr>
      </w:pPr>
    </w:p>
    <w:p w:rsidR="000D57E9" w:rsidRDefault="000D57E9" w:rsidP="000D57E9">
      <w:pPr>
        <w:rPr>
          <w:sz w:val="24"/>
          <w:szCs w:val="24"/>
        </w:rPr>
      </w:pPr>
      <w:r>
        <w:rPr>
          <w:sz w:val="24"/>
          <w:szCs w:val="24"/>
        </w:rPr>
        <w:t>на КБК \0310\791\13\1\01\74040\244\2254000\7916506\\ на сумму                  4 800,00 рублей на оплату услуг по проверке и испытанию на водоотдачу пожарного гидранта.</w:t>
      </w:r>
    </w:p>
    <w:p w:rsidR="000D57E9" w:rsidRDefault="000D57E9" w:rsidP="000D57E9">
      <w:pPr>
        <w:rPr>
          <w:sz w:val="24"/>
          <w:szCs w:val="24"/>
        </w:rPr>
      </w:pPr>
    </w:p>
    <w:p w:rsidR="005F04E6" w:rsidRDefault="005F04E6" w:rsidP="005F04E6">
      <w:pPr>
        <w:rPr>
          <w:sz w:val="24"/>
          <w:szCs w:val="24"/>
        </w:rPr>
      </w:pPr>
    </w:p>
    <w:p w:rsidR="005F04E6" w:rsidRDefault="005F04E6" w:rsidP="005F04E6">
      <w:pPr>
        <w:tabs>
          <w:tab w:val="left" w:pos="1185"/>
        </w:tabs>
        <w:jc w:val="both"/>
        <w:rPr>
          <w:sz w:val="24"/>
          <w:szCs w:val="24"/>
        </w:rPr>
      </w:pPr>
    </w:p>
    <w:p w:rsidR="005F04E6" w:rsidRDefault="005F04E6" w:rsidP="005F04E6">
      <w:pPr>
        <w:rPr>
          <w:sz w:val="24"/>
          <w:szCs w:val="24"/>
        </w:rPr>
      </w:pPr>
    </w:p>
    <w:p w:rsidR="00183B7C" w:rsidRDefault="00183B7C" w:rsidP="005F04E6">
      <w:pPr>
        <w:jc w:val="both"/>
        <w:rPr>
          <w:sz w:val="24"/>
          <w:szCs w:val="24"/>
        </w:rPr>
      </w:pPr>
    </w:p>
    <w:p w:rsidR="00683EE2" w:rsidRDefault="00683EE2" w:rsidP="002C7DCC">
      <w:pPr>
        <w:jc w:val="both"/>
        <w:rPr>
          <w:sz w:val="24"/>
          <w:szCs w:val="24"/>
        </w:rPr>
      </w:pPr>
    </w:p>
    <w:p w:rsidR="00683EE2" w:rsidRPr="00851E7F" w:rsidRDefault="005D262B" w:rsidP="008E63E5">
      <w:pPr>
        <w:tabs>
          <w:tab w:val="left" w:pos="8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850929">
        <w:rPr>
          <w:sz w:val="24"/>
          <w:szCs w:val="24"/>
        </w:rPr>
        <w:t xml:space="preserve"> </w:t>
      </w:r>
      <w:r w:rsidR="00810A17">
        <w:rPr>
          <w:sz w:val="24"/>
          <w:szCs w:val="24"/>
        </w:rPr>
        <w:t xml:space="preserve">сельского поселения          </w:t>
      </w:r>
      <w:r w:rsidR="005F3ACC">
        <w:rPr>
          <w:sz w:val="24"/>
          <w:szCs w:val="24"/>
        </w:rPr>
        <w:t xml:space="preserve">  </w:t>
      </w:r>
      <w:r w:rsidR="00074F31">
        <w:rPr>
          <w:sz w:val="24"/>
          <w:szCs w:val="24"/>
        </w:rPr>
        <w:t xml:space="preserve">              </w:t>
      </w:r>
      <w:r w:rsidR="006D4ACC">
        <w:rPr>
          <w:sz w:val="24"/>
          <w:szCs w:val="24"/>
        </w:rPr>
        <w:t xml:space="preserve">    </w:t>
      </w:r>
      <w:r w:rsidR="00074F31">
        <w:rPr>
          <w:sz w:val="24"/>
          <w:szCs w:val="24"/>
        </w:rPr>
        <w:t xml:space="preserve">                    </w:t>
      </w:r>
      <w:r w:rsidR="005F3ACC">
        <w:rPr>
          <w:sz w:val="24"/>
          <w:szCs w:val="24"/>
        </w:rPr>
        <w:t xml:space="preserve">                      </w:t>
      </w:r>
      <w:r w:rsidR="0011238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Султанов</w:t>
      </w:r>
      <w:r w:rsidR="00851E7F">
        <w:rPr>
          <w:sz w:val="24"/>
          <w:szCs w:val="24"/>
        </w:rPr>
        <w:t xml:space="preserve"> В.Ф.</w:t>
      </w:r>
    </w:p>
    <w:sectPr w:rsidR="00683EE2" w:rsidRPr="00851E7F" w:rsidSect="00851E7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568F"/>
    <w:rsid w:val="00036D5F"/>
    <w:rsid w:val="00072730"/>
    <w:rsid w:val="00074F31"/>
    <w:rsid w:val="000826B0"/>
    <w:rsid w:val="0009068D"/>
    <w:rsid w:val="000D57E9"/>
    <w:rsid w:val="0011238A"/>
    <w:rsid w:val="00112A61"/>
    <w:rsid w:val="0012010B"/>
    <w:rsid w:val="001441CA"/>
    <w:rsid w:val="00183B7C"/>
    <w:rsid w:val="001915AC"/>
    <w:rsid w:val="001C61EC"/>
    <w:rsid w:val="001D2612"/>
    <w:rsid w:val="0028279D"/>
    <w:rsid w:val="002C7DCC"/>
    <w:rsid w:val="00305E27"/>
    <w:rsid w:val="00352E9B"/>
    <w:rsid w:val="0037474C"/>
    <w:rsid w:val="00396B50"/>
    <w:rsid w:val="003B492D"/>
    <w:rsid w:val="003B4D04"/>
    <w:rsid w:val="003E4DEF"/>
    <w:rsid w:val="003F1996"/>
    <w:rsid w:val="004912FF"/>
    <w:rsid w:val="004A3FA8"/>
    <w:rsid w:val="004D4CE6"/>
    <w:rsid w:val="004D7837"/>
    <w:rsid w:val="00581E48"/>
    <w:rsid w:val="0059109C"/>
    <w:rsid w:val="00596C4D"/>
    <w:rsid w:val="005B269E"/>
    <w:rsid w:val="005D262B"/>
    <w:rsid w:val="005E511F"/>
    <w:rsid w:val="005F04E6"/>
    <w:rsid w:val="005F3ACC"/>
    <w:rsid w:val="00605293"/>
    <w:rsid w:val="006179A6"/>
    <w:rsid w:val="00621110"/>
    <w:rsid w:val="006221AF"/>
    <w:rsid w:val="006228EA"/>
    <w:rsid w:val="00641912"/>
    <w:rsid w:val="00641B5A"/>
    <w:rsid w:val="00651E3C"/>
    <w:rsid w:val="00660C19"/>
    <w:rsid w:val="00683EE2"/>
    <w:rsid w:val="006978A1"/>
    <w:rsid w:val="006D4ACC"/>
    <w:rsid w:val="006F0F20"/>
    <w:rsid w:val="00734872"/>
    <w:rsid w:val="00736E59"/>
    <w:rsid w:val="00737B24"/>
    <w:rsid w:val="00742F50"/>
    <w:rsid w:val="00780DD4"/>
    <w:rsid w:val="00781EE4"/>
    <w:rsid w:val="007839B0"/>
    <w:rsid w:val="007C07C0"/>
    <w:rsid w:val="007F1053"/>
    <w:rsid w:val="007F2E82"/>
    <w:rsid w:val="00810A17"/>
    <w:rsid w:val="008508EF"/>
    <w:rsid w:val="00850929"/>
    <w:rsid w:val="00851E7F"/>
    <w:rsid w:val="008601E8"/>
    <w:rsid w:val="008644D4"/>
    <w:rsid w:val="00892A98"/>
    <w:rsid w:val="008E63E5"/>
    <w:rsid w:val="00926D4B"/>
    <w:rsid w:val="00932544"/>
    <w:rsid w:val="00935376"/>
    <w:rsid w:val="00946F04"/>
    <w:rsid w:val="00950A60"/>
    <w:rsid w:val="0097379D"/>
    <w:rsid w:val="00985F9F"/>
    <w:rsid w:val="009B5E90"/>
    <w:rsid w:val="009C6FFD"/>
    <w:rsid w:val="00A13654"/>
    <w:rsid w:val="00A24BCA"/>
    <w:rsid w:val="00AE356D"/>
    <w:rsid w:val="00AF0122"/>
    <w:rsid w:val="00B06489"/>
    <w:rsid w:val="00BD1BDD"/>
    <w:rsid w:val="00BF6DC3"/>
    <w:rsid w:val="00C044FF"/>
    <w:rsid w:val="00C16201"/>
    <w:rsid w:val="00C226C9"/>
    <w:rsid w:val="00C370CE"/>
    <w:rsid w:val="00C73BD1"/>
    <w:rsid w:val="00C91185"/>
    <w:rsid w:val="00CB02D2"/>
    <w:rsid w:val="00CC7652"/>
    <w:rsid w:val="00CD4E73"/>
    <w:rsid w:val="00D40CAB"/>
    <w:rsid w:val="00D451FB"/>
    <w:rsid w:val="00D4547F"/>
    <w:rsid w:val="00D57A23"/>
    <w:rsid w:val="00DA1030"/>
    <w:rsid w:val="00DC5648"/>
    <w:rsid w:val="00DD1BED"/>
    <w:rsid w:val="00E3243F"/>
    <w:rsid w:val="00EB28E6"/>
    <w:rsid w:val="00EC3B40"/>
    <w:rsid w:val="00EC589E"/>
    <w:rsid w:val="00F15EC5"/>
    <w:rsid w:val="00F168CE"/>
    <w:rsid w:val="00F3122A"/>
    <w:rsid w:val="00F6613B"/>
    <w:rsid w:val="00F94185"/>
    <w:rsid w:val="00FA1992"/>
    <w:rsid w:val="00FC4FF1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4DDA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89E"/>
    <w:rPr>
      <w:rFonts w:eastAsia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14</cp:revision>
  <cp:lastPrinted>2026-04-08T09:49:00Z</cp:lastPrinted>
  <dcterms:created xsi:type="dcterms:W3CDTF">2026-02-03T07:32:00Z</dcterms:created>
  <dcterms:modified xsi:type="dcterms:W3CDTF">2026-04-08T09:49:00Z</dcterms:modified>
</cp:coreProperties>
</file>