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A62629">
        <w:trPr>
          <w:trHeight w:val="1085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A62629" w:rsidRDefault="00A31261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A62629">
        <w:trPr>
          <w:trHeight w:val="234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A62629" w:rsidRDefault="00A62629"/>
        </w:tc>
        <w:tc>
          <w:tcPr>
            <w:tcW w:w="4092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A62629" w:rsidTr="0089254B">
        <w:trPr>
          <w:trHeight w:val="80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A62629" w:rsidRDefault="00087033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Двенадцатое</w:t>
      </w:r>
      <w:r w:rsidR="00A31261">
        <w:rPr>
          <w:sz w:val="28"/>
        </w:rPr>
        <w:t xml:space="preserve"> заседание двадцать девятого созыва</w:t>
      </w:r>
    </w:p>
    <w:p w:rsidR="00A62629" w:rsidRDefault="00603086" w:rsidP="00603086">
      <w:pPr>
        <w:pStyle w:val="10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</w:t>
      </w:r>
      <w:r w:rsidR="00A31261">
        <w:rPr>
          <w:b w:val="0"/>
          <w:sz w:val="28"/>
        </w:rPr>
        <w:t>РЕШЕНИЕ</w:t>
      </w:r>
    </w:p>
    <w:p w:rsidR="001D6C2F" w:rsidRDefault="009E00AA" w:rsidP="00087033">
      <w:pPr>
        <w:jc w:val="center"/>
        <w:rPr>
          <w:sz w:val="28"/>
        </w:rPr>
      </w:pPr>
      <w:r>
        <w:rPr>
          <w:sz w:val="28"/>
        </w:rPr>
        <w:t>31</w:t>
      </w:r>
      <w:r w:rsidR="00305DD9">
        <w:rPr>
          <w:sz w:val="28"/>
        </w:rPr>
        <w:t xml:space="preserve"> </w:t>
      </w:r>
      <w:r w:rsidR="002E4CEA">
        <w:rPr>
          <w:sz w:val="28"/>
        </w:rPr>
        <w:t>ию</w:t>
      </w:r>
      <w:r w:rsidR="00305DD9">
        <w:rPr>
          <w:sz w:val="28"/>
        </w:rPr>
        <w:t>л</w:t>
      </w:r>
      <w:r w:rsidR="002E4CEA">
        <w:rPr>
          <w:sz w:val="28"/>
        </w:rPr>
        <w:t>я 2024</w:t>
      </w:r>
      <w:r w:rsidR="00A31261">
        <w:rPr>
          <w:sz w:val="28"/>
        </w:rPr>
        <w:t xml:space="preserve"> года   № </w:t>
      </w:r>
      <w:r>
        <w:rPr>
          <w:sz w:val="28"/>
        </w:rPr>
        <w:t>35</w:t>
      </w:r>
    </w:p>
    <w:p w:rsidR="00087033" w:rsidRDefault="00087033" w:rsidP="00087033">
      <w:pPr>
        <w:jc w:val="center"/>
        <w:rPr>
          <w:sz w:val="28"/>
          <w:szCs w:val="28"/>
        </w:rPr>
      </w:pPr>
    </w:p>
    <w:p w:rsidR="009E00AA" w:rsidRDefault="009E00AA" w:rsidP="00087033">
      <w:pPr>
        <w:widowControl w:val="0"/>
        <w:ind w:firstLine="708"/>
        <w:jc w:val="center"/>
        <w:rPr>
          <w:spacing w:val="2"/>
          <w:sz w:val="28"/>
          <w:szCs w:val="28"/>
        </w:rPr>
      </w:pPr>
      <w:r w:rsidRPr="00843660">
        <w:rPr>
          <w:sz w:val="28"/>
          <w:szCs w:val="28"/>
        </w:rPr>
        <w:t>Об утверждении Положения о</w:t>
      </w:r>
      <w:r>
        <w:rPr>
          <w:sz w:val="28"/>
          <w:szCs w:val="28"/>
        </w:rPr>
        <w:t>б</w:t>
      </w:r>
      <w:r w:rsidRPr="00843660">
        <w:rPr>
          <w:sz w:val="28"/>
          <w:szCs w:val="28"/>
        </w:rPr>
        <w:t xml:space="preserve">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>
        <w:rPr>
          <w:sz w:val="28"/>
        </w:rPr>
        <w:t xml:space="preserve"> </w:t>
      </w:r>
      <w:r w:rsidRPr="00FF0D88">
        <w:rPr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</w:t>
      </w:r>
      <w:r>
        <w:rPr>
          <w:sz w:val="28"/>
          <w:szCs w:val="28"/>
        </w:rPr>
        <w:t xml:space="preserve">лог на профессиональный доход» на территории </w:t>
      </w:r>
      <w:r w:rsidRPr="00C4478C">
        <w:rPr>
          <w:sz w:val="28"/>
          <w:szCs w:val="28"/>
        </w:rPr>
        <w:t>сельского по</w:t>
      </w:r>
      <w:r>
        <w:rPr>
          <w:sz w:val="28"/>
          <w:szCs w:val="28"/>
        </w:rPr>
        <w:t xml:space="preserve">селения </w:t>
      </w:r>
      <w:bookmarkStart w:id="0" w:name="_Hlk173744246"/>
      <w:proofErr w:type="spellStart"/>
      <w:r w:rsidR="00087033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сельсовет</w:t>
      </w:r>
      <w:r w:rsidRPr="00C4478C">
        <w:rPr>
          <w:sz w:val="28"/>
          <w:szCs w:val="28"/>
        </w:rPr>
        <w:t xml:space="preserve"> муниципального района </w:t>
      </w:r>
      <w:proofErr w:type="spellStart"/>
      <w:r w:rsidRPr="00C4478C">
        <w:rPr>
          <w:sz w:val="28"/>
          <w:szCs w:val="28"/>
        </w:rPr>
        <w:t>Салаватский</w:t>
      </w:r>
      <w:proofErr w:type="spellEnd"/>
      <w:r w:rsidRPr="00C4478C">
        <w:rPr>
          <w:sz w:val="28"/>
          <w:szCs w:val="28"/>
        </w:rPr>
        <w:t xml:space="preserve"> район Республики Башкортостан</w:t>
      </w:r>
    </w:p>
    <w:p w:rsidR="009E00AA" w:rsidRPr="00FB2796" w:rsidRDefault="009E00AA" w:rsidP="009E00AA">
      <w:pPr>
        <w:spacing w:line="240" w:lineRule="exact"/>
        <w:ind w:right="-30"/>
        <w:jc w:val="center"/>
        <w:rPr>
          <w:spacing w:val="2"/>
          <w:sz w:val="28"/>
          <w:szCs w:val="28"/>
        </w:rPr>
      </w:pPr>
    </w:p>
    <w:p w:rsidR="009E00AA" w:rsidRDefault="009E00AA" w:rsidP="009E00A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8956B6"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</w:t>
      </w:r>
      <w:r>
        <w:rPr>
          <w:sz w:val="28"/>
          <w:szCs w:val="28"/>
        </w:rPr>
        <w:t xml:space="preserve"> руководствуясь Уставом </w:t>
      </w:r>
      <w:r w:rsidRPr="00C4478C">
        <w:rPr>
          <w:sz w:val="28"/>
          <w:szCs w:val="28"/>
        </w:rPr>
        <w:t xml:space="preserve">сельского поселения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 w:rsidRPr="00C4478C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, </w:t>
      </w:r>
      <w:r w:rsidRPr="008956B6">
        <w:rPr>
          <w:sz w:val="28"/>
          <w:szCs w:val="28"/>
        </w:rPr>
        <w:t xml:space="preserve">в целях реализации государственной политики, направленной на поддержку и развитие малого и среднего предпринимательства на территории </w:t>
      </w:r>
      <w:r w:rsidRPr="00C4478C">
        <w:rPr>
          <w:sz w:val="28"/>
          <w:szCs w:val="28"/>
        </w:rPr>
        <w:t xml:space="preserve">сельского поселения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 w:rsidRPr="00C4478C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, Совет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сельсовет</w:t>
      </w:r>
    </w:p>
    <w:p w:rsidR="009E00AA" w:rsidRPr="00E00AF8" w:rsidRDefault="009E00AA" w:rsidP="009E00AA">
      <w:pPr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E00AF8">
        <w:rPr>
          <w:sz w:val="28"/>
          <w:szCs w:val="28"/>
        </w:rPr>
        <w:t>:</w:t>
      </w:r>
    </w:p>
    <w:p w:rsidR="009E00AA" w:rsidRPr="00E85DFE" w:rsidRDefault="009E00AA" w:rsidP="009E00AA">
      <w:pPr>
        <w:widowControl w:val="0"/>
        <w:ind w:firstLine="708"/>
        <w:jc w:val="both"/>
        <w:rPr>
          <w:sz w:val="20"/>
        </w:rPr>
      </w:pPr>
      <w:r w:rsidRPr="00A23EB9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84366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843660">
        <w:rPr>
          <w:sz w:val="28"/>
          <w:szCs w:val="28"/>
        </w:rPr>
        <w:t xml:space="preserve">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>
        <w:rPr>
          <w:sz w:val="28"/>
        </w:rPr>
        <w:t xml:space="preserve"> </w:t>
      </w:r>
      <w:r w:rsidRPr="00FF0D88">
        <w:rPr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</w:t>
      </w:r>
      <w:r>
        <w:rPr>
          <w:sz w:val="28"/>
          <w:szCs w:val="28"/>
        </w:rPr>
        <w:t xml:space="preserve">лог на профессиональный доход» на территории </w:t>
      </w:r>
      <w:r w:rsidRPr="00C4478C">
        <w:rPr>
          <w:sz w:val="28"/>
          <w:szCs w:val="28"/>
        </w:rPr>
        <w:t>сельского пос</w:t>
      </w:r>
      <w:r>
        <w:rPr>
          <w:sz w:val="28"/>
          <w:szCs w:val="28"/>
        </w:rPr>
        <w:t xml:space="preserve">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C4478C">
        <w:rPr>
          <w:sz w:val="28"/>
          <w:szCs w:val="28"/>
        </w:rPr>
        <w:t xml:space="preserve">муниципального района </w:t>
      </w:r>
      <w:proofErr w:type="spellStart"/>
      <w:r w:rsidRPr="00C4478C">
        <w:rPr>
          <w:sz w:val="28"/>
          <w:szCs w:val="28"/>
        </w:rPr>
        <w:t>Салаватский</w:t>
      </w:r>
      <w:proofErr w:type="spellEnd"/>
      <w:r w:rsidRPr="00C4478C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23EB9">
        <w:rPr>
          <w:sz w:val="28"/>
          <w:szCs w:val="28"/>
        </w:rPr>
        <w:t>согласно приложе</w:t>
      </w:r>
      <w:r>
        <w:rPr>
          <w:sz w:val="28"/>
          <w:szCs w:val="28"/>
        </w:rPr>
        <w:t>нию.</w:t>
      </w:r>
    </w:p>
    <w:p w:rsidR="009E00AA" w:rsidRDefault="009E00AA" w:rsidP="009E00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решение вступает в силу со дня его официального опубликования.</w:t>
      </w:r>
    </w:p>
    <w:p w:rsidR="009E00AA" w:rsidRPr="00842B8C" w:rsidRDefault="009E00AA" w:rsidP="009E00A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842B8C">
        <w:rPr>
          <w:sz w:val="28"/>
          <w:szCs w:val="28"/>
        </w:rPr>
        <w:t xml:space="preserve">Разместить настоящее решение на сайте Администрации сельского поселения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 w:rsidRPr="00842B8C">
        <w:rPr>
          <w:sz w:val="28"/>
          <w:szCs w:val="28"/>
        </w:rPr>
        <w:t xml:space="preserve">сельсовет муниципального района </w:t>
      </w:r>
      <w:proofErr w:type="spellStart"/>
      <w:r w:rsidRPr="00842B8C">
        <w:rPr>
          <w:kern w:val="1"/>
          <w:sz w:val="28"/>
          <w:szCs w:val="28"/>
          <w:lang w:eastAsia="zh-CN" w:bidi="hi-IN"/>
        </w:rPr>
        <w:t>Салаватский</w:t>
      </w:r>
      <w:proofErr w:type="spellEnd"/>
      <w:r w:rsidRPr="00842B8C">
        <w:rPr>
          <w:kern w:val="1"/>
          <w:sz w:val="28"/>
          <w:szCs w:val="28"/>
          <w:lang w:eastAsia="zh-CN" w:bidi="hi-IN"/>
        </w:rPr>
        <w:t xml:space="preserve"> </w:t>
      </w:r>
      <w:r w:rsidRPr="00842B8C">
        <w:rPr>
          <w:sz w:val="28"/>
          <w:szCs w:val="28"/>
        </w:rPr>
        <w:t xml:space="preserve">район Республики Башкортостан </w:t>
      </w:r>
      <w:hyperlink r:id="rId6" w:history="1">
        <w:r w:rsidR="00087033" w:rsidRPr="000159BE">
          <w:rPr>
            <w:rStyle w:val="a4"/>
            <w:sz w:val="28"/>
            <w:szCs w:val="28"/>
          </w:rPr>
          <w:t>https://</w:t>
        </w:r>
        <w:r w:rsidR="00087033" w:rsidRPr="000159BE">
          <w:rPr>
            <w:rStyle w:val="a4"/>
            <w:sz w:val="28"/>
            <w:szCs w:val="28"/>
          </w:rPr>
          <w:t>янгантауский</w:t>
        </w:r>
      </w:hyperlink>
      <w:r w:rsidR="00087033">
        <w:rPr>
          <w:sz w:val="28"/>
          <w:szCs w:val="28"/>
        </w:rPr>
        <w:t xml:space="preserve"> РФ.</w:t>
      </w:r>
      <w:bookmarkStart w:id="1" w:name="_GoBack"/>
      <w:bookmarkEnd w:id="1"/>
    </w:p>
    <w:p w:rsidR="009E00AA" w:rsidRDefault="009E00AA" w:rsidP="009E00AA">
      <w:pPr>
        <w:widowControl w:val="0"/>
        <w:tabs>
          <w:tab w:val="left" w:pos="567"/>
          <w:tab w:val="left" w:pos="709"/>
          <w:tab w:val="left" w:pos="993"/>
        </w:tabs>
        <w:suppressAutoHyphens/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842B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2B8C">
        <w:rPr>
          <w:sz w:val="28"/>
          <w:szCs w:val="28"/>
        </w:rPr>
        <w:t xml:space="preserve">Контроль исполнения настоящего решения возложить на постоянную комиссию Совета сельского поселения </w:t>
      </w:r>
      <w:proofErr w:type="spellStart"/>
      <w:r w:rsidR="00087033">
        <w:rPr>
          <w:sz w:val="28"/>
          <w:szCs w:val="28"/>
        </w:rPr>
        <w:t>Янгантауский</w:t>
      </w:r>
      <w:proofErr w:type="spellEnd"/>
      <w:r w:rsidR="00087033">
        <w:rPr>
          <w:sz w:val="28"/>
          <w:szCs w:val="28"/>
        </w:rPr>
        <w:t xml:space="preserve"> </w:t>
      </w:r>
      <w:r w:rsidRPr="00842B8C">
        <w:rPr>
          <w:sz w:val="28"/>
          <w:szCs w:val="28"/>
        </w:rPr>
        <w:t xml:space="preserve">сельсовет муниципального района </w:t>
      </w:r>
      <w:proofErr w:type="spellStart"/>
      <w:r w:rsidRPr="00842B8C">
        <w:rPr>
          <w:kern w:val="1"/>
          <w:sz w:val="28"/>
          <w:szCs w:val="28"/>
          <w:lang w:eastAsia="zh-CN" w:bidi="hi-IN"/>
        </w:rPr>
        <w:t>Салаватский</w:t>
      </w:r>
      <w:proofErr w:type="spellEnd"/>
      <w:r w:rsidRPr="00842B8C">
        <w:rPr>
          <w:kern w:val="1"/>
          <w:sz w:val="28"/>
          <w:szCs w:val="28"/>
          <w:lang w:eastAsia="zh-CN" w:bidi="hi-IN"/>
        </w:rPr>
        <w:t xml:space="preserve"> </w:t>
      </w:r>
      <w:r w:rsidRPr="00842B8C">
        <w:rPr>
          <w:sz w:val="28"/>
          <w:szCs w:val="28"/>
        </w:rPr>
        <w:t>район Республики Башкортостан по бюджету, финансам и вопросам собственности.</w:t>
      </w:r>
    </w:p>
    <w:p w:rsidR="00305DD9" w:rsidRDefault="00305DD9" w:rsidP="00305DD9">
      <w:pPr>
        <w:tabs>
          <w:tab w:val="left" w:pos="8820"/>
        </w:tabs>
        <w:jc w:val="both"/>
        <w:rPr>
          <w:szCs w:val="24"/>
        </w:rPr>
      </w:pPr>
    </w:p>
    <w:p w:rsidR="00A62629" w:rsidRDefault="00A31261" w:rsidP="009E00AA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      В.Ф. Султанов</w:t>
      </w:r>
    </w:p>
    <w:sectPr w:rsidR="00A62629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570"/>
    <w:multiLevelType w:val="hybridMultilevel"/>
    <w:tmpl w:val="A40620A6"/>
    <w:lvl w:ilvl="0" w:tplc="A51A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29"/>
    <w:rsid w:val="00017707"/>
    <w:rsid w:val="00087033"/>
    <w:rsid w:val="000A6828"/>
    <w:rsid w:val="001378F8"/>
    <w:rsid w:val="001D6C2F"/>
    <w:rsid w:val="002E4CEA"/>
    <w:rsid w:val="00305DD9"/>
    <w:rsid w:val="003D3F26"/>
    <w:rsid w:val="004B0041"/>
    <w:rsid w:val="004F4758"/>
    <w:rsid w:val="00603086"/>
    <w:rsid w:val="006269AB"/>
    <w:rsid w:val="007B43DE"/>
    <w:rsid w:val="00864045"/>
    <w:rsid w:val="0089254B"/>
    <w:rsid w:val="00925AA6"/>
    <w:rsid w:val="009E00AA"/>
    <w:rsid w:val="00A31261"/>
    <w:rsid w:val="00A62629"/>
    <w:rsid w:val="00A964A1"/>
    <w:rsid w:val="00B84155"/>
    <w:rsid w:val="00DE038B"/>
    <w:rsid w:val="00D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359B"/>
  <w15:docId w15:val="{94B64342-B938-4283-8CDB-805EB9C6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qFormat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5">
    <w:name w:val="Font Style15"/>
    <w:rsid w:val="001D6C2F"/>
    <w:rPr>
      <w:rFonts w:ascii="Times New Roman" w:hAnsi="Times New Roman" w:cs="Times New Roman" w:hint="default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2E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3;&#1085;&#1075;&#1072;&#1085;&#1090;&#1072;&#1091;&#1089;&#1082;&#1080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27</cp:revision>
  <cp:lastPrinted>2024-08-05T04:59:00Z</cp:lastPrinted>
  <dcterms:created xsi:type="dcterms:W3CDTF">2024-03-28T10:53:00Z</dcterms:created>
  <dcterms:modified xsi:type="dcterms:W3CDTF">2024-08-05T04:59:00Z</dcterms:modified>
</cp:coreProperties>
</file>