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7C1298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4C066D" w:rsidRPr="007D2CC2" w:rsidRDefault="00A24BCA" w:rsidP="004C066D">
      <w:pPr>
        <w:pStyle w:val="31"/>
        <w:ind w:firstLine="709"/>
      </w:pPr>
      <w:r>
        <w:rPr>
          <w:szCs w:val="28"/>
        </w:rPr>
        <w:tab/>
      </w:r>
      <w:r w:rsidR="004C066D" w:rsidRPr="007D2CC2">
        <w:rPr>
          <w:szCs w:val="28"/>
        </w:rPr>
        <w:t xml:space="preserve">Двадцать </w:t>
      </w:r>
      <w:r w:rsidR="00A07998">
        <w:rPr>
          <w:szCs w:val="28"/>
        </w:rPr>
        <w:t>восьмое</w:t>
      </w:r>
      <w:r w:rsidR="00CA7695" w:rsidRPr="007D2CC2">
        <w:rPr>
          <w:szCs w:val="28"/>
        </w:rPr>
        <w:t xml:space="preserve"> </w:t>
      </w:r>
      <w:r w:rsidR="00CA7695" w:rsidRPr="007D2CC2">
        <w:t>заседание</w:t>
      </w:r>
      <w:r w:rsidR="004C066D" w:rsidRPr="007D2CC2">
        <w:t xml:space="preserve"> двадцать девятого созыва</w:t>
      </w:r>
    </w:p>
    <w:p w:rsidR="004C066D" w:rsidRDefault="004C066D" w:rsidP="00023E8D">
      <w:pPr>
        <w:pStyle w:val="1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604E57" w:rsidRPr="00604E57" w:rsidRDefault="00604E57" w:rsidP="00604E57"/>
    <w:p w:rsidR="004C066D" w:rsidRDefault="008C3AD8" w:rsidP="00023E8D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2</w:t>
      </w:r>
      <w:r w:rsidR="00604E57">
        <w:rPr>
          <w:sz w:val="28"/>
        </w:rPr>
        <w:t>7</w:t>
      </w:r>
      <w:r w:rsidR="00A07998">
        <w:rPr>
          <w:sz w:val="28"/>
        </w:rPr>
        <w:t xml:space="preserve"> июня</w:t>
      </w:r>
      <w:r w:rsidR="004C066D" w:rsidRPr="007D2CC2">
        <w:rPr>
          <w:sz w:val="28"/>
        </w:rPr>
        <w:t xml:space="preserve"> 2025 года   № </w:t>
      </w:r>
      <w:r w:rsidR="0056180C">
        <w:rPr>
          <w:sz w:val="28"/>
        </w:rPr>
        <w:t>7</w:t>
      </w:r>
      <w:r w:rsidR="00604E57">
        <w:rPr>
          <w:sz w:val="28"/>
        </w:rPr>
        <w:t>7</w:t>
      </w:r>
    </w:p>
    <w:p w:rsidR="00AF6E00" w:rsidRDefault="00AF6E00" w:rsidP="00023E8D">
      <w:pPr>
        <w:jc w:val="center"/>
        <w:rPr>
          <w:sz w:val="28"/>
        </w:rPr>
      </w:pPr>
    </w:p>
    <w:p w:rsidR="00D82C97" w:rsidRPr="00604E57" w:rsidRDefault="00D82C97" w:rsidP="00D82C9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604E57">
        <w:rPr>
          <w:sz w:val="28"/>
          <w:szCs w:val="28"/>
        </w:rPr>
        <w:t xml:space="preserve">«О внесении изменений и дополнений в решение Совета сельского поселения </w:t>
      </w:r>
      <w:proofErr w:type="spellStart"/>
      <w:r w:rsidRPr="00604E57">
        <w:rPr>
          <w:sz w:val="28"/>
          <w:szCs w:val="28"/>
        </w:rPr>
        <w:t>Янгантауский</w:t>
      </w:r>
      <w:proofErr w:type="spellEnd"/>
      <w:r w:rsidRPr="00604E57">
        <w:rPr>
          <w:sz w:val="28"/>
          <w:szCs w:val="28"/>
        </w:rPr>
        <w:t xml:space="preserve"> сельсовет от 25 декабря 2024 года № 57 «Об утверждении бюджета сельского поселения </w:t>
      </w:r>
      <w:proofErr w:type="spellStart"/>
      <w:r w:rsidRPr="00604E57">
        <w:rPr>
          <w:sz w:val="28"/>
          <w:szCs w:val="28"/>
        </w:rPr>
        <w:t>Янгантауский</w:t>
      </w:r>
      <w:proofErr w:type="spellEnd"/>
      <w:r w:rsidRPr="00604E57">
        <w:rPr>
          <w:sz w:val="28"/>
          <w:szCs w:val="28"/>
        </w:rPr>
        <w:t xml:space="preserve"> сельсовет муниципального района </w:t>
      </w:r>
      <w:proofErr w:type="spellStart"/>
      <w:r w:rsidRPr="00604E57">
        <w:rPr>
          <w:sz w:val="28"/>
          <w:szCs w:val="28"/>
        </w:rPr>
        <w:t>Салаватский</w:t>
      </w:r>
      <w:proofErr w:type="spellEnd"/>
      <w:r w:rsidRPr="00604E57">
        <w:rPr>
          <w:sz w:val="28"/>
          <w:szCs w:val="28"/>
        </w:rPr>
        <w:t xml:space="preserve"> район Республики Башкортостан на 2025 год и плановый период 2026-2027 годов»</w:t>
      </w:r>
    </w:p>
    <w:p w:rsidR="00D82C97" w:rsidRPr="00604E57" w:rsidRDefault="00D82C97" w:rsidP="00D82C97">
      <w:pPr>
        <w:jc w:val="both"/>
        <w:rPr>
          <w:sz w:val="28"/>
          <w:szCs w:val="28"/>
        </w:rPr>
      </w:pPr>
    </w:p>
    <w:p w:rsidR="00D82C97" w:rsidRPr="00604E57" w:rsidRDefault="00D82C97" w:rsidP="00D82C97">
      <w:pPr>
        <w:ind w:firstLine="709"/>
        <w:jc w:val="both"/>
        <w:rPr>
          <w:sz w:val="28"/>
          <w:szCs w:val="28"/>
        </w:rPr>
      </w:pPr>
      <w:r w:rsidRPr="00604E57">
        <w:rPr>
          <w:sz w:val="28"/>
          <w:szCs w:val="28"/>
        </w:rPr>
        <w:t xml:space="preserve">Совет сельского поселения </w:t>
      </w:r>
      <w:proofErr w:type="spellStart"/>
      <w:r w:rsidRPr="00604E57">
        <w:rPr>
          <w:sz w:val="28"/>
          <w:szCs w:val="28"/>
        </w:rPr>
        <w:t>Янгантауский</w:t>
      </w:r>
      <w:proofErr w:type="spellEnd"/>
      <w:r w:rsidRPr="00604E57">
        <w:rPr>
          <w:sz w:val="28"/>
          <w:szCs w:val="28"/>
        </w:rPr>
        <w:t xml:space="preserve"> сельсовет муниципального района </w:t>
      </w:r>
      <w:proofErr w:type="spellStart"/>
      <w:r w:rsidRPr="00604E57">
        <w:rPr>
          <w:sz w:val="28"/>
          <w:szCs w:val="28"/>
        </w:rPr>
        <w:t>Салаватский</w:t>
      </w:r>
      <w:proofErr w:type="spellEnd"/>
      <w:r w:rsidRPr="00604E57">
        <w:rPr>
          <w:sz w:val="28"/>
          <w:szCs w:val="28"/>
        </w:rPr>
        <w:t xml:space="preserve"> район Республики Башкортостан  </w:t>
      </w:r>
    </w:p>
    <w:p w:rsidR="00D82C97" w:rsidRDefault="00D82C97" w:rsidP="00D82C9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D82C97" w:rsidRDefault="00D82C97" w:rsidP="00D82C97">
      <w:pPr>
        <w:jc w:val="center"/>
        <w:rPr>
          <w:sz w:val="24"/>
          <w:szCs w:val="24"/>
        </w:rPr>
      </w:pPr>
    </w:p>
    <w:p w:rsidR="00D82C97" w:rsidRPr="007F2E82" w:rsidRDefault="00D82C97" w:rsidP="00D82C97">
      <w:pPr>
        <w:rPr>
          <w:sz w:val="24"/>
          <w:szCs w:val="24"/>
        </w:rPr>
      </w:pPr>
    </w:p>
    <w:p w:rsidR="00604E57" w:rsidRDefault="00604E57" w:rsidP="00604E57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A01B0">
        <w:rPr>
          <w:b/>
          <w:sz w:val="24"/>
          <w:szCs w:val="24"/>
        </w:rPr>
        <w:t>Уточнить бюджетную роспись за счет доходов</w:t>
      </w:r>
      <w:r>
        <w:rPr>
          <w:b/>
          <w:sz w:val="24"/>
          <w:szCs w:val="24"/>
        </w:rPr>
        <w:t xml:space="preserve"> 1 03 03 000 01 0000 110 туристического налога в сумме 103 000,00 рублей</w:t>
      </w:r>
      <w:r w:rsidRPr="006A01B0">
        <w:rPr>
          <w:b/>
          <w:sz w:val="24"/>
          <w:szCs w:val="24"/>
        </w:rPr>
        <w:t>:</w:t>
      </w:r>
    </w:p>
    <w:p w:rsidR="00604E57" w:rsidRDefault="00604E57" w:rsidP="00604E57">
      <w:pPr>
        <w:rPr>
          <w:sz w:val="24"/>
          <w:szCs w:val="24"/>
        </w:rPr>
      </w:pPr>
    </w:p>
    <w:p w:rsidR="00604E57" w:rsidRDefault="00604E57" w:rsidP="00604E57">
      <w:pPr>
        <w:rPr>
          <w:sz w:val="24"/>
          <w:szCs w:val="24"/>
        </w:rPr>
      </w:pPr>
    </w:p>
    <w:p w:rsidR="00604E57" w:rsidRPr="004C674B" w:rsidRDefault="00604E57" w:rsidP="00604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расходы: </w:t>
      </w:r>
    </w:p>
    <w:p w:rsidR="00604E57" w:rsidRDefault="00604E57" w:rsidP="00604E57">
      <w:pPr>
        <w:tabs>
          <w:tab w:val="left" w:pos="1185"/>
        </w:tabs>
        <w:jc w:val="both"/>
        <w:rPr>
          <w:b/>
          <w:sz w:val="22"/>
          <w:szCs w:val="22"/>
        </w:rPr>
      </w:pPr>
    </w:p>
    <w:p w:rsidR="00604E57" w:rsidRPr="00E50DFC" w:rsidRDefault="00604E57" w:rsidP="00604E57">
      <w:pPr>
        <w:tabs>
          <w:tab w:val="left" w:pos="7875"/>
        </w:tabs>
        <w:jc w:val="both"/>
        <w:rPr>
          <w:sz w:val="24"/>
          <w:szCs w:val="24"/>
        </w:rPr>
      </w:pPr>
      <w:r w:rsidRPr="00E50DFC">
        <w:rPr>
          <w:sz w:val="24"/>
          <w:szCs w:val="24"/>
        </w:rPr>
        <w:t>на КБК\</w:t>
      </w:r>
      <w:r>
        <w:rPr>
          <w:sz w:val="24"/>
          <w:szCs w:val="24"/>
        </w:rPr>
        <w:t>0501</w:t>
      </w:r>
      <w:r w:rsidRPr="00E50DFC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E50DFC">
        <w:rPr>
          <w:sz w:val="24"/>
          <w:szCs w:val="24"/>
        </w:rPr>
        <w:t>\</w:t>
      </w:r>
      <w:r>
        <w:rPr>
          <w:sz w:val="24"/>
          <w:szCs w:val="24"/>
        </w:rPr>
        <w:t>0</w:t>
      </w:r>
      <w:r w:rsidRPr="00E50DFC">
        <w:rPr>
          <w:sz w:val="24"/>
          <w:szCs w:val="24"/>
        </w:rPr>
        <w:t>\0</w:t>
      </w:r>
      <w:r>
        <w:rPr>
          <w:sz w:val="24"/>
          <w:szCs w:val="24"/>
        </w:rPr>
        <w:t>0</w:t>
      </w:r>
      <w:r w:rsidRPr="00E50DFC">
        <w:rPr>
          <w:sz w:val="24"/>
          <w:szCs w:val="24"/>
        </w:rPr>
        <w:t>\0</w:t>
      </w:r>
      <w:r>
        <w:rPr>
          <w:sz w:val="24"/>
          <w:szCs w:val="24"/>
        </w:rPr>
        <w:t>3610</w:t>
      </w:r>
      <w:r w:rsidRPr="00E50DFC">
        <w:rPr>
          <w:sz w:val="24"/>
          <w:szCs w:val="24"/>
        </w:rPr>
        <w:t>\244\</w:t>
      </w:r>
      <w:r>
        <w:rPr>
          <w:sz w:val="24"/>
          <w:szCs w:val="24"/>
        </w:rPr>
        <w:t>2256000\ 7916604</w:t>
      </w:r>
      <w:r w:rsidRPr="00E50DFC">
        <w:rPr>
          <w:sz w:val="24"/>
          <w:szCs w:val="24"/>
        </w:rPr>
        <w:t>\\ на сумму</w:t>
      </w:r>
      <w:r>
        <w:rPr>
          <w:sz w:val="24"/>
          <w:szCs w:val="24"/>
        </w:rPr>
        <w:t xml:space="preserve">           13 000,00</w:t>
      </w:r>
      <w:r w:rsidRPr="00E50DF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взнос за обслуживание общего имущества в многоквартирных домах;</w:t>
      </w:r>
    </w:p>
    <w:p w:rsidR="00604E57" w:rsidRDefault="00604E57" w:rsidP="00604E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4E57" w:rsidRPr="00C7181C" w:rsidRDefault="00604E57" w:rsidP="00604E57">
      <w:pPr>
        <w:jc w:val="both"/>
        <w:rPr>
          <w:sz w:val="24"/>
          <w:szCs w:val="24"/>
        </w:rPr>
      </w:pPr>
      <w:r w:rsidRPr="00C7181C">
        <w:rPr>
          <w:sz w:val="24"/>
          <w:szCs w:val="24"/>
        </w:rPr>
        <w:t>на КБК\0104\791\27\1\01\02040\244\</w:t>
      </w:r>
      <w:r>
        <w:rPr>
          <w:sz w:val="24"/>
          <w:szCs w:val="24"/>
        </w:rPr>
        <w:t>3432</w:t>
      </w:r>
      <w:r w:rsidRPr="00C7181C">
        <w:rPr>
          <w:sz w:val="24"/>
          <w:szCs w:val="24"/>
        </w:rPr>
        <w:t>000\7</w:t>
      </w:r>
      <w:r>
        <w:rPr>
          <w:sz w:val="24"/>
          <w:szCs w:val="24"/>
        </w:rPr>
        <w:t>916801\\ на сумму        90 000,00</w:t>
      </w:r>
      <w:r w:rsidRPr="00C7181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 xml:space="preserve">оплата на ГСМ. </w:t>
      </w:r>
    </w:p>
    <w:p w:rsidR="00604E57" w:rsidRDefault="00604E57" w:rsidP="00604E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4E57" w:rsidRDefault="00604E57" w:rsidP="00604E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</w:p>
    <w:p w:rsidR="00A07998" w:rsidRPr="007D2CC2" w:rsidRDefault="00D82C97" w:rsidP="00D82C97">
      <w:pPr>
        <w:tabs>
          <w:tab w:val="left" w:pos="8820"/>
        </w:tabs>
        <w:jc w:val="both"/>
        <w:rPr>
          <w:sz w:val="28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        Султанов В.Ф. </w:t>
      </w:r>
    </w:p>
    <w:sectPr w:rsidR="00A07998" w:rsidRPr="007D2CC2" w:rsidSect="008C3AD8">
      <w:headerReference w:type="even" r:id="rId9"/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A6F" w:rsidRDefault="00A86A6F">
      <w:r>
        <w:separator/>
      </w:r>
    </w:p>
  </w:endnote>
  <w:endnote w:type="continuationSeparator" w:id="0">
    <w:p w:rsidR="00A86A6F" w:rsidRDefault="00A8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A6F" w:rsidRDefault="00A86A6F">
      <w:r>
        <w:separator/>
      </w:r>
    </w:p>
  </w:footnote>
  <w:footnote w:type="continuationSeparator" w:id="0">
    <w:p w:rsidR="00A86A6F" w:rsidRDefault="00A8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Default="008C3AD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3AD8" w:rsidRDefault="008C3AD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Pr="003623FD" w:rsidRDefault="008C3AD8">
    <w:pPr>
      <w:pStyle w:val="a9"/>
      <w:jc w:val="center"/>
      <w:rPr>
        <w:sz w:val="24"/>
        <w:szCs w:val="24"/>
      </w:rPr>
    </w:pPr>
    <w:r w:rsidRPr="003623FD">
      <w:rPr>
        <w:sz w:val="24"/>
        <w:szCs w:val="24"/>
      </w:rPr>
      <w:fldChar w:fldCharType="begin"/>
    </w:r>
    <w:r w:rsidRPr="003623FD">
      <w:rPr>
        <w:sz w:val="24"/>
        <w:szCs w:val="24"/>
      </w:rPr>
      <w:instrText xml:space="preserve"> PAGE   \* MERGEFORMAT </w:instrText>
    </w:r>
    <w:r w:rsidRPr="003623FD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3623FD">
      <w:rPr>
        <w:sz w:val="24"/>
        <w:szCs w:val="24"/>
      </w:rPr>
      <w:fldChar w:fldCharType="end"/>
    </w:r>
  </w:p>
  <w:p w:rsidR="008C3AD8" w:rsidRDefault="008C3AD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3E8D"/>
    <w:rsid w:val="0002568F"/>
    <w:rsid w:val="00036D5F"/>
    <w:rsid w:val="00052645"/>
    <w:rsid w:val="00072730"/>
    <w:rsid w:val="00074F31"/>
    <w:rsid w:val="000826B0"/>
    <w:rsid w:val="0009068D"/>
    <w:rsid w:val="000A5D4D"/>
    <w:rsid w:val="0011238A"/>
    <w:rsid w:val="00112A61"/>
    <w:rsid w:val="0012010B"/>
    <w:rsid w:val="001441CA"/>
    <w:rsid w:val="00164506"/>
    <w:rsid w:val="00183001"/>
    <w:rsid w:val="001915AC"/>
    <w:rsid w:val="001C61EC"/>
    <w:rsid w:val="001D2612"/>
    <w:rsid w:val="00231B56"/>
    <w:rsid w:val="002742E2"/>
    <w:rsid w:val="0028065B"/>
    <w:rsid w:val="0028279D"/>
    <w:rsid w:val="002C7DCC"/>
    <w:rsid w:val="00305E27"/>
    <w:rsid w:val="0033588C"/>
    <w:rsid w:val="00352E9B"/>
    <w:rsid w:val="0037474C"/>
    <w:rsid w:val="00396B50"/>
    <w:rsid w:val="003B1EAF"/>
    <w:rsid w:val="003B492D"/>
    <w:rsid w:val="003B4D04"/>
    <w:rsid w:val="003E4DEF"/>
    <w:rsid w:val="003F1996"/>
    <w:rsid w:val="004912FF"/>
    <w:rsid w:val="004A3FA8"/>
    <w:rsid w:val="004C066D"/>
    <w:rsid w:val="004D4CE6"/>
    <w:rsid w:val="00517617"/>
    <w:rsid w:val="00525635"/>
    <w:rsid w:val="0056180C"/>
    <w:rsid w:val="00581E48"/>
    <w:rsid w:val="0059109C"/>
    <w:rsid w:val="00596C4D"/>
    <w:rsid w:val="005B269E"/>
    <w:rsid w:val="005D146F"/>
    <w:rsid w:val="005D262B"/>
    <w:rsid w:val="005E511F"/>
    <w:rsid w:val="005F3ACC"/>
    <w:rsid w:val="00604E57"/>
    <w:rsid w:val="00605293"/>
    <w:rsid w:val="006179A6"/>
    <w:rsid w:val="00621110"/>
    <w:rsid w:val="00625095"/>
    <w:rsid w:val="00632290"/>
    <w:rsid w:val="00632720"/>
    <w:rsid w:val="00641912"/>
    <w:rsid w:val="00641B5A"/>
    <w:rsid w:val="00651E3C"/>
    <w:rsid w:val="00660C19"/>
    <w:rsid w:val="00683EE2"/>
    <w:rsid w:val="00684E88"/>
    <w:rsid w:val="006978A1"/>
    <w:rsid w:val="006A176F"/>
    <w:rsid w:val="006B4F8E"/>
    <w:rsid w:val="006D4ACC"/>
    <w:rsid w:val="006F0F20"/>
    <w:rsid w:val="006F2037"/>
    <w:rsid w:val="00734872"/>
    <w:rsid w:val="00736E59"/>
    <w:rsid w:val="00737B24"/>
    <w:rsid w:val="00742F50"/>
    <w:rsid w:val="00780DD4"/>
    <w:rsid w:val="00781EE4"/>
    <w:rsid w:val="007839B0"/>
    <w:rsid w:val="007C07C0"/>
    <w:rsid w:val="007C1298"/>
    <w:rsid w:val="007D2CC2"/>
    <w:rsid w:val="007F1053"/>
    <w:rsid w:val="007F2E82"/>
    <w:rsid w:val="00810A17"/>
    <w:rsid w:val="0082605F"/>
    <w:rsid w:val="00827D0C"/>
    <w:rsid w:val="00845E7E"/>
    <w:rsid w:val="008508EF"/>
    <w:rsid w:val="00850929"/>
    <w:rsid w:val="00851E7F"/>
    <w:rsid w:val="00853322"/>
    <w:rsid w:val="008601E8"/>
    <w:rsid w:val="008644D4"/>
    <w:rsid w:val="00876CC1"/>
    <w:rsid w:val="00892A98"/>
    <w:rsid w:val="008C3AD8"/>
    <w:rsid w:val="008E63E5"/>
    <w:rsid w:val="00907B68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07998"/>
    <w:rsid w:val="00A114B8"/>
    <w:rsid w:val="00A13654"/>
    <w:rsid w:val="00A2498B"/>
    <w:rsid w:val="00A24BCA"/>
    <w:rsid w:val="00A460C5"/>
    <w:rsid w:val="00A8095B"/>
    <w:rsid w:val="00A86A6F"/>
    <w:rsid w:val="00AC482A"/>
    <w:rsid w:val="00AC7107"/>
    <w:rsid w:val="00AD378D"/>
    <w:rsid w:val="00AE356D"/>
    <w:rsid w:val="00AF0122"/>
    <w:rsid w:val="00AF6E00"/>
    <w:rsid w:val="00B06489"/>
    <w:rsid w:val="00B129B7"/>
    <w:rsid w:val="00B44A41"/>
    <w:rsid w:val="00BD1BDD"/>
    <w:rsid w:val="00BE2D20"/>
    <w:rsid w:val="00BF6DC3"/>
    <w:rsid w:val="00C044FF"/>
    <w:rsid w:val="00C14EE4"/>
    <w:rsid w:val="00C16201"/>
    <w:rsid w:val="00C226C9"/>
    <w:rsid w:val="00C370CE"/>
    <w:rsid w:val="00C73BD1"/>
    <w:rsid w:val="00C91185"/>
    <w:rsid w:val="00CA7695"/>
    <w:rsid w:val="00CB02D2"/>
    <w:rsid w:val="00CD4E73"/>
    <w:rsid w:val="00D17EF3"/>
    <w:rsid w:val="00D40CAB"/>
    <w:rsid w:val="00D451FB"/>
    <w:rsid w:val="00D4547F"/>
    <w:rsid w:val="00D57A23"/>
    <w:rsid w:val="00D82C97"/>
    <w:rsid w:val="00D953C0"/>
    <w:rsid w:val="00DA1030"/>
    <w:rsid w:val="00DC5648"/>
    <w:rsid w:val="00E11494"/>
    <w:rsid w:val="00E3243F"/>
    <w:rsid w:val="00E45BA2"/>
    <w:rsid w:val="00E50DFC"/>
    <w:rsid w:val="00E76248"/>
    <w:rsid w:val="00E859D2"/>
    <w:rsid w:val="00E901FE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A647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C06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A114B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114B8"/>
    <w:rPr>
      <w:rFonts w:eastAsia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14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14B8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C12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1298"/>
    <w:rPr>
      <w:rFonts w:eastAsia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rsid w:val="007C1298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7C1298"/>
    <w:rPr>
      <w:rFonts w:eastAsia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C1298"/>
  </w:style>
  <w:style w:type="character" w:styleId="ac">
    <w:name w:val="Emphasis"/>
    <w:uiPriority w:val="99"/>
    <w:qFormat/>
    <w:rsid w:val="007C1298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A0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7340-41D8-41E9-AFE6-7A73EA50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38</cp:revision>
  <cp:lastPrinted>2025-06-30T04:53:00Z</cp:lastPrinted>
  <dcterms:created xsi:type="dcterms:W3CDTF">2025-05-06T10:04:00Z</dcterms:created>
  <dcterms:modified xsi:type="dcterms:W3CDTF">2025-06-30T05:07:00Z</dcterms:modified>
</cp:coreProperties>
</file>