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1764D5">
        <w:rPr>
          <w:b/>
        </w:rPr>
        <w:t>2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6E4D9D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716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bookmarkStart w:id="2" w:name="_Hlk193364128"/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2"/>
      <w:r w:rsidR="006E4D9D">
        <w:rPr>
          <w:rFonts w:ascii="Times New Roman" w:hAnsi="Times New Roman" w:cs="Times New Roman"/>
          <w:sz w:val="20"/>
          <w:szCs w:val="20"/>
        </w:rPr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1764D5">
        <w:rPr>
          <w:rFonts w:ascii="Times New Roman" w:hAnsi="Times New Roman" w:cs="Times New Roman"/>
          <w:sz w:val="20"/>
          <w:szCs w:val="20"/>
        </w:rPr>
        <w:t>7</w:t>
      </w:r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717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718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719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4</w:t>
      </w:r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720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3</w:t>
      </w:r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721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722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</w:t>
      </w:r>
      <w:r w:rsidR="001764D5">
        <w:rPr>
          <w:color w:val="000000"/>
          <w:sz w:val="20"/>
          <w:szCs w:val="20"/>
          <w:lang w:eastAsia="ru-RU"/>
        </w:rPr>
        <w:t xml:space="preserve">49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64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6E4D9D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1764D5">
        <w:rPr>
          <w:color w:val="000000"/>
          <w:sz w:val="20"/>
          <w:szCs w:val="20"/>
          <w:lang w:eastAsia="ru-RU"/>
        </w:rPr>
        <w:t>648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AC27AA">
        <w:rPr>
          <w:rFonts w:ascii="Times New Roman" w:hAnsi="Times New Roman" w:cs="Times New Roman"/>
          <w:sz w:val="20"/>
          <w:szCs w:val="20"/>
        </w:rPr>
        <w:t>помещение</w:t>
      </w:r>
      <w:r w:rsidR="00AC27AA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1764D5">
        <w:rPr>
          <w:rFonts w:ascii="Times New Roman" w:hAnsi="Times New Roman" w:cs="Times New Roman"/>
          <w:sz w:val="20"/>
          <w:szCs w:val="20"/>
        </w:rPr>
        <w:t>63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E4D9D" w:rsidRPr="006E4D9D" w:rsidRDefault="006E4D9D" w:rsidP="006E4D9D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1.10.</w:t>
      </w:r>
      <w:r w:rsidR="00C11EFB" w:rsidRPr="003E0F12">
        <w:rPr>
          <w:sz w:val="20"/>
          <w:szCs w:val="20"/>
        </w:rPr>
        <w:t> </w:t>
      </w:r>
      <w:r>
        <w:rPr>
          <w:sz w:val="20"/>
          <w:szCs w:val="20"/>
        </w:rPr>
        <w:t>Помещению</w:t>
      </w:r>
      <w:r w:rsidRPr="006E4D9D">
        <w:rPr>
          <w:sz w:val="20"/>
          <w:szCs w:val="20"/>
        </w:rPr>
        <w:t xml:space="preserve"> с кадастровым </w:t>
      </w:r>
      <w:proofErr w:type="gramStart"/>
      <w:r w:rsidRPr="006E4D9D">
        <w:rPr>
          <w:sz w:val="20"/>
          <w:szCs w:val="20"/>
        </w:rPr>
        <w:t xml:space="preserve">номером  </w:t>
      </w:r>
      <w:r w:rsidRPr="006E4D9D">
        <w:rPr>
          <w:color w:val="000000"/>
          <w:sz w:val="20"/>
          <w:szCs w:val="20"/>
          <w:lang w:eastAsia="ru-RU"/>
        </w:rPr>
        <w:t>02</w:t>
      </w:r>
      <w:proofErr w:type="gramEnd"/>
      <w:r w:rsidRPr="006E4D9D">
        <w:rPr>
          <w:color w:val="000000"/>
          <w:sz w:val="20"/>
          <w:szCs w:val="20"/>
          <w:lang w:eastAsia="ru-RU"/>
        </w:rPr>
        <w:t xml:space="preserve">:42:180601:650 </w:t>
      </w:r>
      <w:r w:rsidRPr="006E4D9D">
        <w:rPr>
          <w:sz w:val="20"/>
          <w:szCs w:val="20"/>
        </w:rPr>
        <w:t xml:space="preserve"> присвоить адрес: </w:t>
      </w:r>
    </w:p>
    <w:p w:rsidR="006E4D9D" w:rsidRPr="006E4D9D" w:rsidRDefault="006E4D9D" w:rsidP="006E4D9D">
      <w:pPr>
        <w:suppressAutoHyphens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6E4D9D">
        <w:rPr>
          <w:rFonts w:eastAsiaTheme="minorHAnsi"/>
          <w:sz w:val="20"/>
          <w:szCs w:val="20"/>
          <w:lang w:eastAsia="en-US"/>
        </w:rPr>
        <w:t xml:space="preserve">         Российская Федерация, Республика Башкортостан, </w:t>
      </w:r>
      <w:proofErr w:type="spellStart"/>
      <w:r w:rsidRPr="006E4D9D">
        <w:rPr>
          <w:rFonts w:eastAsiaTheme="minorHAnsi"/>
          <w:sz w:val="20"/>
          <w:szCs w:val="20"/>
          <w:lang w:eastAsia="en-US"/>
        </w:rPr>
        <w:t>Салаватский</w:t>
      </w:r>
      <w:proofErr w:type="spellEnd"/>
      <w:r w:rsidRPr="006E4D9D">
        <w:rPr>
          <w:rFonts w:eastAsiaTheme="minorHAnsi"/>
          <w:sz w:val="20"/>
          <w:szCs w:val="20"/>
          <w:lang w:eastAsia="en-US"/>
        </w:rPr>
        <w:t xml:space="preserve"> муниципальный район, Сельское поселение </w:t>
      </w:r>
      <w:proofErr w:type="spellStart"/>
      <w:r w:rsidRPr="006E4D9D">
        <w:rPr>
          <w:rFonts w:eastAsiaTheme="minorHAnsi"/>
          <w:sz w:val="20"/>
          <w:szCs w:val="20"/>
          <w:lang w:eastAsia="en-US"/>
        </w:rPr>
        <w:t>Янгантауский</w:t>
      </w:r>
      <w:proofErr w:type="spellEnd"/>
      <w:r w:rsidRPr="006E4D9D">
        <w:rPr>
          <w:rFonts w:eastAsiaTheme="minorHAnsi"/>
          <w:sz w:val="20"/>
          <w:szCs w:val="20"/>
          <w:lang w:eastAsia="en-US"/>
        </w:rPr>
        <w:t xml:space="preserve"> сельсовет,</w:t>
      </w:r>
      <w:r w:rsidRPr="006E4D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E4D9D">
        <w:rPr>
          <w:rFonts w:eastAsiaTheme="minorHAnsi"/>
          <w:sz w:val="20"/>
          <w:szCs w:val="20"/>
          <w:lang w:eastAsia="en-US"/>
        </w:rPr>
        <w:t>село </w:t>
      </w:r>
      <w:proofErr w:type="spellStart"/>
      <w:r w:rsidRPr="006E4D9D">
        <w:rPr>
          <w:rFonts w:eastAsiaTheme="minorHAnsi"/>
          <w:sz w:val="20"/>
          <w:szCs w:val="20"/>
          <w:lang w:eastAsia="en-US"/>
        </w:rPr>
        <w:t>Янгантау</w:t>
      </w:r>
      <w:proofErr w:type="spellEnd"/>
      <w:r w:rsidRPr="006E4D9D">
        <w:rPr>
          <w:rFonts w:eastAsiaTheme="minorHAnsi"/>
          <w:sz w:val="20"/>
          <w:szCs w:val="20"/>
          <w:lang w:eastAsia="en-US"/>
        </w:rPr>
        <w:t>, улица Центральная, д. 3, </w:t>
      </w:r>
      <w:r>
        <w:rPr>
          <w:rFonts w:eastAsiaTheme="minorHAnsi"/>
          <w:sz w:val="20"/>
          <w:szCs w:val="20"/>
          <w:lang w:eastAsia="en-US"/>
        </w:rPr>
        <w:t xml:space="preserve">помещение </w:t>
      </w:r>
      <w:r w:rsidRPr="006E4D9D">
        <w:rPr>
          <w:rFonts w:eastAsiaTheme="minorHAnsi"/>
          <w:sz w:val="20"/>
          <w:szCs w:val="20"/>
          <w:lang w:eastAsia="en-US"/>
        </w:rPr>
        <w:t>65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bookmarkStart w:id="3" w:name="_GoBack"/>
      <w:bookmarkEnd w:id="3"/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4C" w:rsidRDefault="0076044C" w:rsidP="00042648">
      <w:r>
        <w:separator/>
      </w:r>
    </w:p>
  </w:endnote>
  <w:endnote w:type="continuationSeparator" w:id="0">
    <w:p w:rsidR="0076044C" w:rsidRDefault="0076044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4C" w:rsidRDefault="0076044C" w:rsidP="00042648">
      <w:r>
        <w:separator/>
      </w:r>
    </w:p>
  </w:footnote>
  <w:footnote w:type="continuationSeparator" w:id="0">
    <w:p w:rsidR="0076044C" w:rsidRDefault="0076044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412D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4374A3-49D6-44C2-AD96-7F0022C8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26</cp:revision>
  <cp:lastPrinted>2025-03-21T06:02:00Z</cp:lastPrinted>
  <dcterms:created xsi:type="dcterms:W3CDTF">2024-01-31T06:19:00Z</dcterms:created>
  <dcterms:modified xsi:type="dcterms:W3CDTF">2025-03-21T06:02:00Z</dcterms:modified>
</cp:coreProperties>
</file>